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FA6" w:rsidRPr="008920EF" w:rsidRDefault="00E47F46" w:rsidP="004D69DE">
      <w:pPr>
        <w:autoSpaceDE w:val="0"/>
        <w:autoSpaceDN w:val="0"/>
        <w:adjustRightInd w:val="0"/>
        <w:spacing w:line="276" w:lineRule="auto"/>
        <w:jc w:val="center"/>
        <w:rPr>
          <w:b/>
          <w:bCs/>
        </w:rPr>
      </w:pPr>
      <w:bookmarkStart w:id="0" w:name="_GoBack"/>
      <w:bookmarkEnd w:id="0"/>
      <w:r w:rsidRPr="008920EF">
        <w:rPr>
          <w:b/>
          <w:bCs/>
        </w:rPr>
        <w:t>ИНВЕСТИЦИОННОЕ ПРЕДЛОЖЕНИЕ</w:t>
      </w:r>
    </w:p>
    <w:p w:rsidR="005E7DDD" w:rsidRPr="008920EF" w:rsidRDefault="00DD1A65" w:rsidP="000A2C64">
      <w:pPr>
        <w:autoSpaceDE w:val="0"/>
        <w:autoSpaceDN w:val="0"/>
        <w:adjustRightInd w:val="0"/>
        <w:spacing w:line="276" w:lineRule="auto"/>
        <w:jc w:val="center"/>
        <w:rPr>
          <w:b/>
          <w:bCs/>
        </w:rPr>
      </w:pPr>
      <w:r w:rsidRPr="008920EF">
        <w:rPr>
          <w:b/>
          <w:bCs/>
        </w:rPr>
        <w:t>проекта «</w:t>
      </w:r>
      <w:r w:rsidR="008A0870" w:rsidRPr="008920EF">
        <w:rPr>
          <w:b/>
        </w:rPr>
        <w:t xml:space="preserve">Организация производства </w:t>
      </w:r>
      <w:r w:rsidR="005B431B" w:rsidRPr="008920EF">
        <w:rPr>
          <w:b/>
        </w:rPr>
        <w:t>автоматических выключателей</w:t>
      </w:r>
      <w:r w:rsidR="003F22EB" w:rsidRPr="008920EF">
        <w:rPr>
          <w:b/>
        </w:rPr>
        <w:t xml:space="preserve"> разной мощности </w:t>
      </w:r>
      <w:r w:rsidR="008A0870" w:rsidRPr="008920EF">
        <w:rPr>
          <w:b/>
        </w:rPr>
        <w:t>и переключателей</w:t>
      </w:r>
      <w:r w:rsidRPr="008920EF">
        <w:rPr>
          <w:b/>
          <w:bCs/>
        </w:rPr>
        <w:t>»</w:t>
      </w:r>
    </w:p>
    <w:p w:rsidR="005E7DDD" w:rsidRPr="008920EF" w:rsidRDefault="005E7DDD" w:rsidP="000A2C64">
      <w:pPr>
        <w:autoSpaceDE w:val="0"/>
        <w:autoSpaceDN w:val="0"/>
        <w:adjustRightInd w:val="0"/>
        <w:spacing w:line="276" w:lineRule="auto"/>
        <w:jc w:val="center"/>
        <w:rPr>
          <w:b/>
          <w:bCs/>
        </w:rPr>
      </w:pPr>
    </w:p>
    <w:p w:rsidR="005E7DDD" w:rsidRPr="008920EF" w:rsidRDefault="005E7DDD" w:rsidP="000A2C64">
      <w:pPr>
        <w:spacing w:after="120" w:line="276" w:lineRule="auto"/>
        <w:ind w:firstLine="567"/>
        <w:jc w:val="both"/>
      </w:pPr>
      <w:r w:rsidRPr="008920EF">
        <w:rPr>
          <w:b/>
        </w:rPr>
        <w:t>1.</w:t>
      </w:r>
      <w:r w:rsidR="00E47F46" w:rsidRPr="008920EF">
        <w:rPr>
          <w:b/>
        </w:rPr>
        <w:t> </w:t>
      </w:r>
      <w:r w:rsidRPr="008920EF">
        <w:rPr>
          <w:b/>
        </w:rPr>
        <w:t>Наименование проекта</w:t>
      </w:r>
      <w:r w:rsidR="0066728B" w:rsidRPr="008920EF">
        <w:t xml:space="preserve"> </w:t>
      </w:r>
      <w:r w:rsidR="0066728B" w:rsidRPr="008920EF">
        <w:rPr>
          <w:b/>
        </w:rPr>
        <w:t>-</w:t>
      </w:r>
      <w:r w:rsidR="005524A5" w:rsidRPr="008920EF">
        <w:t xml:space="preserve"> «</w:t>
      </w:r>
      <w:r w:rsidR="003F22EB" w:rsidRPr="008920EF">
        <w:t>Организация производства автоматических выключателей разной мощности и переключателей</w:t>
      </w:r>
      <w:r w:rsidR="00C64F72" w:rsidRPr="008920EF">
        <w:t>»</w:t>
      </w:r>
      <w:r w:rsidR="00A57B96" w:rsidRPr="008920EF">
        <w:t>.</w:t>
      </w:r>
    </w:p>
    <w:p w:rsidR="00B4155E" w:rsidRPr="008920EF" w:rsidRDefault="00B4155E" w:rsidP="000A2C64">
      <w:pPr>
        <w:autoSpaceDE w:val="0"/>
        <w:autoSpaceDN w:val="0"/>
        <w:adjustRightInd w:val="0"/>
        <w:spacing w:after="120" w:line="276" w:lineRule="auto"/>
        <w:ind w:firstLine="567"/>
        <w:jc w:val="both"/>
        <w:rPr>
          <w:iCs/>
        </w:rPr>
      </w:pPr>
      <w:r w:rsidRPr="008920EF">
        <w:rPr>
          <w:b/>
        </w:rPr>
        <w:t>2. Общая информация об инициаторе проекта:</w:t>
      </w:r>
      <w:r w:rsidRPr="008920EF">
        <w:t xml:space="preserve"> </w:t>
      </w:r>
      <w:r w:rsidRPr="008920EF">
        <w:rPr>
          <w:iCs/>
        </w:rPr>
        <w:t xml:space="preserve">Ассоциация «Узэлтехсаноат» образована на базе Акционерной компании «Узэлтехсаноат» в соответствии </w:t>
      </w:r>
      <w:r w:rsidRPr="008920EF">
        <w:rPr>
          <w:iCs/>
        </w:rPr>
        <w:br/>
        <w:t xml:space="preserve">с постановлением Президента Республики Узбекистан от 4 января 2019 года №ПП-4090 </w:t>
      </w:r>
      <w:r w:rsidRPr="008920EF">
        <w:rPr>
          <w:iCs/>
        </w:rPr>
        <w:br/>
        <w:t>и в настоящее время объединяет крупные предприятия электротехнической отрасли республики.</w:t>
      </w:r>
    </w:p>
    <w:p w:rsidR="00B4155E" w:rsidRPr="008920EF" w:rsidRDefault="00B4155E" w:rsidP="000A2C64">
      <w:pPr>
        <w:autoSpaceDE w:val="0"/>
        <w:autoSpaceDN w:val="0"/>
        <w:adjustRightInd w:val="0"/>
        <w:spacing w:after="120" w:line="276" w:lineRule="auto"/>
        <w:ind w:firstLine="567"/>
        <w:jc w:val="both"/>
        <w:rPr>
          <w:iCs/>
        </w:rPr>
      </w:pPr>
      <w:r w:rsidRPr="008920EF">
        <w:rPr>
          <w:iCs/>
        </w:rPr>
        <w:t>Основными задачами Ассоциации «Узэлтехсаноат» являются выработка стратегии устойчивого развития электротехнической промышленности, осуществление комплексных мер по содействию в освоении новых видов электротехнической продукции для насыщения внутреннего рынка и расширения географии ее экспорта, а также привлечение инвестиций, в первую очередь иностранных, для освоения высокотехнологичных производств по выпуску электротехнической продукции.</w:t>
      </w:r>
    </w:p>
    <w:p w:rsidR="00B4155E" w:rsidRPr="008920EF" w:rsidRDefault="00B4155E" w:rsidP="000A2C64">
      <w:pPr>
        <w:autoSpaceDE w:val="0"/>
        <w:autoSpaceDN w:val="0"/>
        <w:adjustRightInd w:val="0"/>
        <w:spacing w:after="120" w:line="276" w:lineRule="auto"/>
        <w:ind w:firstLine="567"/>
        <w:jc w:val="both"/>
        <w:rPr>
          <w:iCs/>
        </w:rPr>
      </w:pPr>
      <w:proofErr w:type="gramStart"/>
      <w:r w:rsidRPr="008920EF">
        <w:rPr>
          <w:iCs/>
        </w:rPr>
        <w:t>Предприятия, входящие в состав Ассоциации, специализируются на четырех основных направлениях: производство кабельно-проводниковой продукции, производство продукции промышленно-технического назначения (низко и высоковольтное оборудование, трансформаторы, подстанции, распределительные щиты и т.д.), производство бытовой техники и электронной продукции (телевизоры, холодильники, кондиционеры, осветительная техника, полупроводниковые приборы и т.д.) и сервисные услуги.</w:t>
      </w:r>
      <w:proofErr w:type="gramEnd"/>
    </w:p>
    <w:p w:rsidR="00B4155E" w:rsidRPr="008920EF" w:rsidRDefault="006D20D4" w:rsidP="000A2C64">
      <w:pPr>
        <w:autoSpaceDE w:val="0"/>
        <w:autoSpaceDN w:val="0"/>
        <w:adjustRightInd w:val="0"/>
        <w:spacing w:after="120" w:line="276" w:lineRule="auto"/>
        <w:ind w:firstLine="567"/>
        <w:jc w:val="both"/>
      </w:pPr>
      <w:r w:rsidRPr="008920EF">
        <w:t>Объемы п</w:t>
      </w:r>
      <w:r w:rsidR="00B4155E" w:rsidRPr="008920EF">
        <w:t>о итогам 2019 год</w:t>
      </w:r>
      <w:r w:rsidRPr="008920EF">
        <w:t>а</w:t>
      </w:r>
      <w:r w:rsidR="00B4155E" w:rsidRPr="008920EF">
        <w:t>:</w:t>
      </w:r>
    </w:p>
    <w:p w:rsidR="00B4155E" w:rsidRPr="008920EF" w:rsidRDefault="00B4155E" w:rsidP="000A2C64">
      <w:pPr>
        <w:autoSpaceDE w:val="0"/>
        <w:autoSpaceDN w:val="0"/>
        <w:adjustRightInd w:val="0"/>
        <w:spacing w:after="120" w:line="276" w:lineRule="auto"/>
        <w:ind w:firstLine="567"/>
        <w:jc w:val="both"/>
      </w:pPr>
      <w:r w:rsidRPr="008920EF">
        <w:t>-</w:t>
      </w:r>
      <w:r w:rsidR="006D20D4" w:rsidRPr="008920EF">
        <w:t> </w:t>
      </w:r>
      <w:r w:rsidRPr="008920EF">
        <w:t>производства и оказанных услуг - 7,9</w:t>
      </w:r>
      <w:r w:rsidR="00F66FB6" w:rsidRPr="008920EF">
        <w:t> </w:t>
      </w:r>
      <w:proofErr w:type="spellStart"/>
      <w:r w:rsidR="004F2781" w:rsidRPr="008920EF">
        <w:t>трлн</w:t>
      </w:r>
      <w:r w:rsidRPr="008920EF">
        <w:t>.сум</w:t>
      </w:r>
      <w:proofErr w:type="spellEnd"/>
      <w:r w:rsidRPr="008920EF">
        <w:t xml:space="preserve"> (</w:t>
      </w:r>
      <w:r w:rsidR="004F2781" w:rsidRPr="008920EF">
        <w:t>890,8</w:t>
      </w:r>
      <w:r w:rsidR="00F66FB6" w:rsidRPr="008920EF">
        <w:t> </w:t>
      </w:r>
      <w:proofErr w:type="spellStart"/>
      <w:r w:rsidRPr="008920EF">
        <w:t>млн.долл</w:t>
      </w:r>
      <w:proofErr w:type="gramStart"/>
      <w:r w:rsidRPr="008920EF">
        <w:t>.С</w:t>
      </w:r>
      <w:proofErr w:type="gramEnd"/>
      <w:r w:rsidRPr="008920EF">
        <w:t>ША</w:t>
      </w:r>
      <w:proofErr w:type="spellEnd"/>
      <w:r w:rsidRPr="008920EF">
        <w:t>.);</w:t>
      </w:r>
    </w:p>
    <w:p w:rsidR="00B4155E" w:rsidRPr="008920EF" w:rsidRDefault="00B4155E" w:rsidP="000A2C64">
      <w:pPr>
        <w:autoSpaceDE w:val="0"/>
        <w:autoSpaceDN w:val="0"/>
        <w:adjustRightInd w:val="0"/>
        <w:spacing w:after="120" w:line="276" w:lineRule="auto"/>
        <w:ind w:firstLine="567"/>
        <w:jc w:val="both"/>
      </w:pPr>
      <w:r w:rsidRPr="008920EF">
        <w:t>-</w:t>
      </w:r>
      <w:r w:rsidR="006D20D4" w:rsidRPr="008920EF">
        <w:t> </w:t>
      </w:r>
      <w:r w:rsidRPr="008920EF">
        <w:t xml:space="preserve">экспорт </w:t>
      </w:r>
      <w:r w:rsidR="006D20D4" w:rsidRPr="008920EF">
        <w:t>–</w:t>
      </w:r>
      <w:r w:rsidRPr="008920EF">
        <w:t xml:space="preserve"> 250</w:t>
      </w:r>
      <w:r w:rsidR="006D20D4" w:rsidRPr="008920EF">
        <w:t>,</w:t>
      </w:r>
      <w:r w:rsidR="00751996" w:rsidRPr="008920EF">
        <w:t>3</w:t>
      </w:r>
      <w:r w:rsidR="00F66FB6" w:rsidRPr="008920EF">
        <w:t> </w:t>
      </w:r>
      <w:proofErr w:type="spellStart"/>
      <w:r w:rsidRPr="008920EF">
        <w:t>млн.долл</w:t>
      </w:r>
      <w:proofErr w:type="gramStart"/>
      <w:r w:rsidRPr="008920EF">
        <w:t>.С</w:t>
      </w:r>
      <w:proofErr w:type="gramEnd"/>
      <w:r w:rsidRPr="008920EF">
        <w:t>ША</w:t>
      </w:r>
      <w:proofErr w:type="spellEnd"/>
      <w:r w:rsidRPr="008920EF">
        <w:t>.</w:t>
      </w:r>
    </w:p>
    <w:p w:rsidR="00B4155E" w:rsidRPr="008920EF" w:rsidRDefault="00B4155E" w:rsidP="000A2C64">
      <w:pPr>
        <w:autoSpaceDE w:val="0"/>
        <w:autoSpaceDN w:val="0"/>
        <w:adjustRightInd w:val="0"/>
        <w:ind w:firstLine="567"/>
        <w:jc w:val="both"/>
        <w:rPr>
          <w:iCs/>
        </w:rPr>
      </w:pPr>
      <w:r w:rsidRPr="008920EF">
        <w:rPr>
          <w:iCs/>
        </w:rPr>
        <w:t xml:space="preserve">Адрес: </w:t>
      </w:r>
      <w:proofErr w:type="spellStart"/>
      <w:r w:rsidRPr="008920EF">
        <w:rPr>
          <w:iCs/>
        </w:rPr>
        <w:t>ул</w:t>
      </w:r>
      <w:proofErr w:type="gramStart"/>
      <w:r w:rsidRPr="008920EF">
        <w:rPr>
          <w:iCs/>
        </w:rPr>
        <w:t>.А</w:t>
      </w:r>
      <w:proofErr w:type="gramEnd"/>
      <w:r w:rsidRPr="008920EF">
        <w:rPr>
          <w:iCs/>
        </w:rPr>
        <w:t>мира</w:t>
      </w:r>
      <w:proofErr w:type="spellEnd"/>
      <w:r w:rsidRPr="008920EF">
        <w:rPr>
          <w:iCs/>
        </w:rPr>
        <w:t xml:space="preserve"> </w:t>
      </w:r>
      <w:proofErr w:type="spellStart"/>
      <w:r w:rsidRPr="008920EF">
        <w:rPr>
          <w:iCs/>
        </w:rPr>
        <w:t>Темура</w:t>
      </w:r>
      <w:proofErr w:type="spellEnd"/>
      <w:r w:rsidRPr="008920EF">
        <w:rPr>
          <w:iCs/>
        </w:rPr>
        <w:t xml:space="preserve"> 13, Ташкент, Узбекистан, 100047</w:t>
      </w:r>
    </w:p>
    <w:p w:rsidR="00B4155E" w:rsidRPr="008920EF" w:rsidRDefault="00B4155E" w:rsidP="000A2C64">
      <w:pPr>
        <w:autoSpaceDE w:val="0"/>
        <w:autoSpaceDN w:val="0"/>
        <w:adjustRightInd w:val="0"/>
        <w:ind w:firstLine="567"/>
        <w:jc w:val="both"/>
        <w:rPr>
          <w:iCs/>
        </w:rPr>
      </w:pPr>
      <w:r w:rsidRPr="008920EF">
        <w:rPr>
          <w:iCs/>
        </w:rPr>
        <w:t>Тел.: (+998 71) 2323429   Факс: (+998</w:t>
      </w:r>
      <w:r w:rsidR="0086788D" w:rsidRPr="008920EF">
        <w:rPr>
          <w:iCs/>
        </w:rPr>
        <w:t> </w:t>
      </w:r>
      <w:r w:rsidRPr="008920EF">
        <w:rPr>
          <w:iCs/>
        </w:rPr>
        <w:t>71) 2323482</w:t>
      </w:r>
    </w:p>
    <w:p w:rsidR="00B4155E" w:rsidRPr="008920EF" w:rsidRDefault="00B4155E" w:rsidP="000A2C64">
      <w:pPr>
        <w:autoSpaceDE w:val="0"/>
        <w:autoSpaceDN w:val="0"/>
        <w:adjustRightInd w:val="0"/>
        <w:spacing w:after="120" w:line="276" w:lineRule="auto"/>
        <w:ind w:firstLine="567"/>
        <w:jc w:val="both"/>
        <w:rPr>
          <w:rStyle w:val="a6"/>
        </w:rPr>
      </w:pPr>
      <w:r w:rsidRPr="008920EF">
        <w:rPr>
          <w:iCs/>
        </w:rPr>
        <w:t xml:space="preserve">Веб-сайт: </w:t>
      </w:r>
      <w:hyperlink r:id="rId7" w:history="1">
        <w:r w:rsidRPr="008920EF">
          <w:rPr>
            <w:rStyle w:val="a6"/>
          </w:rPr>
          <w:t>www.uzelte</w:t>
        </w:r>
        <w:r w:rsidRPr="008920EF">
          <w:rPr>
            <w:rStyle w:val="a6"/>
            <w:lang w:eastAsia="zh-CN"/>
          </w:rPr>
          <w:t>ch</w:t>
        </w:r>
        <w:r w:rsidRPr="008920EF">
          <w:rPr>
            <w:rStyle w:val="a6"/>
          </w:rPr>
          <w:t>.uz</w:t>
        </w:r>
      </w:hyperlink>
      <w:r w:rsidRPr="008920EF">
        <w:t xml:space="preserve">   </w:t>
      </w:r>
      <w:proofErr w:type="spellStart"/>
      <w:r w:rsidRPr="008920EF">
        <w:t>Эл</w:t>
      </w:r>
      <w:proofErr w:type="gramStart"/>
      <w:r w:rsidRPr="008920EF">
        <w:t>.п</w:t>
      </w:r>
      <w:proofErr w:type="gramEnd"/>
      <w:r w:rsidRPr="008920EF">
        <w:t>очта</w:t>
      </w:r>
      <w:proofErr w:type="spellEnd"/>
      <w:r w:rsidRPr="008920EF">
        <w:t xml:space="preserve">: </w:t>
      </w:r>
      <w:hyperlink r:id="rId8" w:history="1">
        <w:r w:rsidRPr="008920EF">
          <w:rPr>
            <w:rStyle w:val="a6"/>
          </w:rPr>
          <w:t>info@uzeltexsanoat.uz</w:t>
        </w:r>
      </w:hyperlink>
    </w:p>
    <w:p w:rsidR="0002311D" w:rsidRPr="008920EF" w:rsidRDefault="0002311D" w:rsidP="000A2C64">
      <w:pPr>
        <w:autoSpaceDE w:val="0"/>
        <w:autoSpaceDN w:val="0"/>
        <w:adjustRightInd w:val="0"/>
        <w:spacing w:after="120" w:line="276" w:lineRule="auto"/>
        <w:ind w:firstLine="567"/>
        <w:jc w:val="both"/>
        <w:rPr>
          <w:iCs/>
        </w:rPr>
      </w:pPr>
      <w:r w:rsidRPr="008920EF">
        <w:rPr>
          <w:b/>
        </w:rPr>
        <w:t>3. Информация о предприятии, на базе которого планируется реализовать проект (при наличии):</w:t>
      </w:r>
      <w:r w:rsidRPr="008920EF">
        <w:t xml:space="preserve"> </w:t>
      </w:r>
      <w:r w:rsidRPr="008920EF">
        <w:rPr>
          <w:iCs/>
        </w:rPr>
        <w:t xml:space="preserve">Данный проект предлагается для реализации на территории </w:t>
      </w:r>
      <w:r w:rsidR="00B5241A" w:rsidRPr="008920EF">
        <w:rPr>
          <w:iCs/>
        </w:rPr>
        <w:t>Р</w:t>
      </w:r>
      <w:r w:rsidRPr="008920EF">
        <w:rPr>
          <w:iCs/>
        </w:rPr>
        <w:t>еспублики</w:t>
      </w:r>
      <w:r w:rsidR="008E4C67" w:rsidRPr="008920EF">
        <w:rPr>
          <w:iCs/>
        </w:rPr>
        <w:t xml:space="preserve"> Узбекистан, в том числе </w:t>
      </w:r>
      <w:proofErr w:type="spellStart"/>
      <w:r w:rsidR="008E4C67" w:rsidRPr="008920EF">
        <w:rPr>
          <w:iCs/>
        </w:rPr>
        <w:t>СЭЗах</w:t>
      </w:r>
      <w:proofErr w:type="spellEnd"/>
      <w:r w:rsidR="008E4C67" w:rsidRPr="008920EF">
        <w:rPr>
          <w:iCs/>
        </w:rPr>
        <w:t xml:space="preserve"> р</w:t>
      </w:r>
      <w:r w:rsidRPr="008920EF">
        <w:rPr>
          <w:iCs/>
        </w:rPr>
        <w:t xml:space="preserve">еспублики. В случае необходимости, поиск </w:t>
      </w:r>
      <w:r w:rsidRPr="008920EF">
        <w:rPr>
          <w:iCs/>
        </w:rPr>
        <w:br/>
        <w:t xml:space="preserve">и определение местных партнеров с производственным опытом, входящих в состав </w:t>
      </w:r>
      <w:r w:rsidRPr="008920EF">
        <w:rPr>
          <w:iCs/>
        </w:rPr>
        <w:br/>
        <w:t>Ассоциации «Узэлтехсаноат».</w:t>
      </w:r>
    </w:p>
    <w:p w:rsidR="005E7DDD" w:rsidRPr="008920EF" w:rsidRDefault="005E7DDD" w:rsidP="00F0181B">
      <w:pPr>
        <w:autoSpaceDE w:val="0"/>
        <w:autoSpaceDN w:val="0"/>
        <w:adjustRightInd w:val="0"/>
        <w:spacing w:before="240" w:line="276" w:lineRule="auto"/>
        <w:ind w:firstLine="567"/>
        <w:jc w:val="both"/>
        <w:rPr>
          <w:iCs/>
        </w:rPr>
      </w:pPr>
      <w:r w:rsidRPr="008920EF">
        <w:rPr>
          <w:b/>
        </w:rPr>
        <w:t>4.</w:t>
      </w:r>
      <w:r w:rsidR="00887040" w:rsidRPr="008920EF">
        <w:rPr>
          <w:b/>
        </w:rPr>
        <w:t> </w:t>
      </w:r>
      <w:r w:rsidRPr="008920EF">
        <w:rPr>
          <w:b/>
        </w:rPr>
        <w:t>Информация о проекте:</w:t>
      </w:r>
      <w:r w:rsidR="005524A5" w:rsidRPr="008920EF">
        <w:rPr>
          <w:b/>
        </w:rPr>
        <w:t xml:space="preserve"> </w:t>
      </w:r>
      <w:r w:rsidR="00FE07F5" w:rsidRPr="008920EF">
        <w:rPr>
          <w:iCs/>
        </w:rPr>
        <w:t>Предусматривается освоение производства</w:t>
      </w:r>
    </w:p>
    <w:tbl>
      <w:tblPr>
        <w:tblStyle w:val="a5"/>
        <w:tblW w:w="9865" w:type="dxa"/>
        <w:jc w:val="center"/>
        <w:tblLook w:val="04A0" w:firstRow="1" w:lastRow="0" w:firstColumn="1" w:lastColumn="0" w:noHBand="0" w:noVBand="1"/>
      </w:tblPr>
      <w:tblGrid>
        <w:gridCol w:w="510"/>
        <w:gridCol w:w="4677"/>
        <w:gridCol w:w="4678"/>
      </w:tblGrid>
      <w:tr w:rsidR="001078E0" w:rsidRPr="008920EF" w:rsidTr="001318D8">
        <w:trPr>
          <w:trHeight w:val="737"/>
          <w:jc w:val="center"/>
        </w:trPr>
        <w:tc>
          <w:tcPr>
            <w:tcW w:w="510" w:type="dxa"/>
            <w:vAlign w:val="center"/>
          </w:tcPr>
          <w:p w:rsidR="001078E0" w:rsidRPr="008920EF" w:rsidRDefault="001078E0" w:rsidP="00017C3E">
            <w:pPr>
              <w:autoSpaceDE w:val="0"/>
              <w:autoSpaceDN w:val="0"/>
              <w:adjustRightInd w:val="0"/>
              <w:jc w:val="center"/>
              <w:rPr>
                <w:b/>
                <w:iCs/>
              </w:rPr>
            </w:pPr>
            <w:r w:rsidRPr="008920EF">
              <w:rPr>
                <w:b/>
                <w:iCs/>
              </w:rPr>
              <w:t>№</w:t>
            </w:r>
          </w:p>
        </w:tc>
        <w:tc>
          <w:tcPr>
            <w:tcW w:w="4677" w:type="dxa"/>
            <w:vAlign w:val="center"/>
          </w:tcPr>
          <w:p w:rsidR="001078E0" w:rsidRPr="008920EF" w:rsidRDefault="001078E0" w:rsidP="00017C3E">
            <w:pPr>
              <w:autoSpaceDE w:val="0"/>
              <w:autoSpaceDN w:val="0"/>
              <w:adjustRightInd w:val="0"/>
              <w:jc w:val="center"/>
              <w:rPr>
                <w:b/>
                <w:iCs/>
              </w:rPr>
            </w:pPr>
            <w:r w:rsidRPr="008920EF">
              <w:rPr>
                <w:b/>
                <w:iCs/>
              </w:rPr>
              <w:t>Наименование</w:t>
            </w:r>
          </w:p>
        </w:tc>
        <w:tc>
          <w:tcPr>
            <w:tcW w:w="4678" w:type="dxa"/>
            <w:vAlign w:val="center"/>
          </w:tcPr>
          <w:p w:rsidR="001078E0" w:rsidRPr="008920EF" w:rsidRDefault="001078E0" w:rsidP="00017C3E">
            <w:pPr>
              <w:autoSpaceDE w:val="0"/>
              <w:autoSpaceDN w:val="0"/>
              <w:adjustRightInd w:val="0"/>
              <w:jc w:val="center"/>
              <w:rPr>
                <w:b/>
                <w:iCs/>
              </w:rPr>
            </w:pPr>
            <w:r w:rsidRPr="008920EF">
              <w:rPr>
                <w:b/>
                <w:iCs/>
              </w:rPr>
              <w:t xml:space="preserve">Прогнозный объем </w:t>
            </w:r>
            <w:r w:rsidR="00B5241A" w:rsidRPr="008920EF">
              <w:rPr>
                <w:b/>
                <w:iCs/>
              </w:rPr>
              <w:t>производства</w:t>
            </w:r>
            <w:r w:rsidRPr="008920EF">
              <w:rPr>
                <w:b/>
                <w:iCs/>
              </w:rPr>
              <w:br/>
              <w:t>на первый год (</w:t>
            </w:r>
            <w:proofErr w:type="spellStart"/>
            <w:r w:rsidRPr="008920EF">
              <w:rPr>
                <w:b/>
                <w:iCs/>
              </w:rPr>
              <w:t>тыс.шт</w:t>
            </w:r>
            <w:proofErr w:type="spellEnd"/>
            <w:r w:rsidRPr="008920EF">
              <w:rPr>
                <w:b/>
                <w:iCs/>
              </w:rPr>
              <w:t>.)</w:t>
            </w:r>
          </w:p>
        </w:tc>
      </w:tr>
      <w:tr w:rsidR="00762B96" w:rsidRPr="008920EF" w:rsidTr="00017C3E">
        <w:trPr>
          <w:trHeight w:val="510"/>
          <w:jc w:val="center"/>
        </w:trPr>
        <w:tc>
          <w:tcPr>
            <w:tcW w:w="510" w:type="dxa"/>
            <w:vMerge w:val="restart"/>
          </w:tcPr>
          <w:p w:rsidR="00762B96" w:rsidRPr="008920EF" w:rsidRDefault="001318D8" w:rsidP="00017C3E">
            <w:pPr>
              <w:autoSpaceDE w:val="0"/>
              <w:autoSpaceDN w:val="0"/>
              <w:adjustRightInd w:val="0"/>
              <w:jc w:val="center"/>
              <w:rPr>
                <w:iCs/>
              </w:rPr>
            </w:pPr>
            <w:r w:rsidRPr="008920EF">
              <w:rPr>
                <w:iCs/>
              </w:rPr>
              <w:t>1.</w:t>
            </w:r>
          </w:p>
        </w:tc>
        <w:tc>
          <w:tcPr>
            <w:tcW w:w="4677" w:type="dxa"/>
            <w:vAlign w:val="center"/>
          </w:tcPr>
          <w:p w:rsidR="00762B96" w:rsidRPr="008920EF" w:rsidRDefault="00762B96" w:rsidP="00017C3E">
            <w:pPr>
              <w:autoSpaceDE w:val="0"/>
              <w:autoSpaceDN w:val="0"/>
              <w:adjustRightInd w:val="0"/>
              <w:rPr>
                <w:iCs/>
              </w:rPr>
            </w:pPr>
            <w:r w:rsidRPr="008920EF">
              <w:rPr>
                <w:iCs/>
              </w:rPr>
              <w:t>Автоматические в</w:t>
            </w:r>
            <w:r w:rsidR="00B5241A" w:rsidRPr="008920EF">
              <w:rPr>
                <w:iCs/>
              </w:rPr>
              <w:t>ы</w:t>
            </w:r>
            <w:r w:rsidRPr="008920EF">
              <w:rPr>
                <w:iCs/>
              </w:rPr>
              <w:t>ключател</w:t>
            </w:r>
            <w:r w:rsidR="00B5241A" w:rsidRPr="008920EF">
              <w:rPr>
                <w:iCs/>
              </w:rPr>
              <w:t>и</w:t>
            </w:r>
          </w:p>
        </w:tc>
        <w:tc>
          <w:tcPr>
            <w:tcW w:w="4678" w:type="dxa"/>
            <w:vAlign w:val="center"/>
          </w:tcPr>
          <w:p w:rsidR="00762B96" w:rsidRPr="008920EF" w:rsidRDefault="00214AB8" w:rsidP="00017C3E">
            <w:pPr>
              <w:autoSpaceDE w:val="0"/>
              <w:autoSpaceDN w:val="0"/>
              <w:adjustRightInd w:val="0"/>
              <w:jc w:val="center"/>
              <w:rPr>
                <w:iCs/>
              </w:rPr>
            </w:pPr>
            <w:r w:rsidRPr="008920EF">
              <w:rPr>
                <w:iCs/>
              </w:rPr>
              <w:t>500</w:t>
            </w:r>
            <w:r w:rsidR="00B5241A" w:rsidRPr="008920EF">
              <w:rPr>
                <w:iCs/>
              </w:rPr>
              <w:t>,</w:t>
            </w:r>
            <w:r w:rsidR="00762B96" w:rsidRPr="008920EF">
              <w:rPr>
                <w:iCs/>
              </w:rPr>
              <w:t>0</w:t>
            </w:r>
          </w:p>
        </w:tc>
      </w:tr>
      <w:tr w:rsidR="00762B96" w:rsidRPr="008920EF" w:rsidTr="00017C3E">
        <w:trPr>
          <w:trHeight w:val="510"/>
          <w:jc w:val="center"/>
        </w:trPr>
        <w:tc>
          <w:tcPr>
            <w:tcW w:w="510" w:type="dxa"/>
            <w:vMerge/>
            <w:vAlign w:val="center"/>
          </w:tcPr>
          <w:p w:rsidR="00762B96" w:rsidRPr="008920EF" w:rsidRDefault="00762B96" w:rsidP="00017C3E">
            <w:pPr>
              <w:autoSpaceDE w:val="0"/>
              <w:autoSpaceDN w:val="0"/>
              <w:adjustRightInd w:val="0"/>
              <w:jc w:val="center"/>
              <w:rPr>
                <w:iCs/>
              </w:rPr>
            </w:pPr>
          </w:p>
        </w:tc>
        <w:tc>
          <w:tcPr>
            <w:tcW w:w="4677" w:type="dxa"/>
            <w:vAlign w:val="center"/>
          </w:tcPr>
          <w:p w:rsidR="00762B96" w:rsidRPr="008920EF" w:rsidRDefault="00762B96" w:rsidP="00017C3E">
            <w:pPr>
              <w:autoSpaceDE w:val="0"/>
              <w:autoSpaceDN w:val="0"/>
              <w:adjustRightInd w:val="0"/>
              <w:rPr>
                <w:iCs/>
              </w:rPr>
            </w:pPr>
            <w:r w:rsidRPr="008920EF">
              <w:rPr>
                <w:iCs/>
              </w:rPr>
              <w:t>Переключатели</w:t>
            </w:r>
          </w:p>
        </w:tc>
        <w:tc>
          <w:tcPr>
            <w:tcW w:w="4678" w:type="dxa"/>
            <w:vAlign w:val="center"/>
          </w:tcPr>
          <w:p w:rsidR="00762B96" w:rsidRPr="008920EF" w:rsidRDefault="00214AB8" w:rsidP="00017C3E">
            <w:pPr>
              <w:autoSpaceDE w:val="0"/>
              <w:autoSpaceDN w:val="0"/>
              <w:adjustRightInd w:val="0"/>
              <w:jc w:val="center"/>
              <w:rPr>
                <w:iCs/>
              </w:rPr>
            </w:pPr>
            <w:r w:rsidRPr="008920EF">
              <w:rPr>
                <w:iCs/>
              </w:rPr>
              <w:t>100</w:t>
            </w:r>
            <w:r w:rsidR="00B5241A" w:rsidRPr="008920EF">
              <w:rPr>
                <w:iCs/>
              </w:rPr>
              <w:t>,</w:t>
            </w:r>
            <w:r w:rsidR="00762B96" w:rsidRPr="008920EF">
              <w:rPr>
                <w:iCs/>
              </w:rPr>
              <w:t>0</w:t>
            </w:r>
          </w:p>
        </w:tc>
      </w:tr>
      <w:tr w:rsidR="00762B96" w:rsidRPr="008920EF" w:rsidTr="00017C3E">
        <w:trPr>
          <w:trHeight w:val="510"/>
          <w:jc w:val="center"/>
        </w:trPr>
        <w:tc>
          <w:tcPr>
            <w:tcW w:w="510" w:type="dxa"/>
            <w:vMerge/>
            <w:vAlign w:val="center"/>
          </w:tcPr>
          <w:p w:rsidR="00762B96" w:rsidRPr="008920EF" w:rsidRDefault="00762B96" w:rsidP="00017C3E">
            <w:pPr>
              <w:autoSpaceDE w:val="0"/>
              <w:autoSpaceDN w:val="0"/>
              <w:adjustRightInd w:val="0"/>
              <w:jc w:val="center"/>
              <w:rPr>
                <w:iCs/>
              </w:rPr>
            </w:pPr>
          </w:p>
        </w:tc>
        <w:tc>
          <w:tcPr>
            <w:tcW w:w="4677" w:type="dxa"/>
            <w:vAlign w:val="center"/>
          </w:tcPr>
          <w:p w:rsidR="00762B96" w:rsidRPr="008920EF" w:rsidRDefault="00762B96" w:rsidP="00017C3E">
            <w:pPr>
              <w:autoSpaceDE w:val="0"/>
              <w:autoSpaceDN w:val="0"/>
              <w:adjustRightInd w:val="0"/>
              <w:rPr>
                <w:b/>
                <w:iCs/>
              </w:rPr>
            </w:pPr>
            <w:r w:rsidRPr="008920EF">
              <w:rPr>
                <w:b/>
                <w:iCs/>
              </w:rPr>
              <w:t>Всего:</w:t>
            </w:r>
          </w:p>
        </w:tc>
        <w:tc>
          <w:tcPr>
            <w:tcW w:w="4678" w:type="dxa"/>
            <w:vAlign w:val="center"/>
          </w:tcPr>
          <w:p w:rsidR="00762B96" w:rsidRPr="008920EF" w:rsidRDefault="00214AB8" w:rsidP="00017C3E">
            <w:pPr>
              <w:autoSpaceDE w:val="0"/>
              <w:autoSpaceDN w:val="0"/>
              <w:adjustRightInd w:val="0"/>
              <w:jc w:val="center"/>
              <w:rPr>
                <w:b/>
                <w:iCs/>
              </w:rPr>
            </w:pPr>
            <w:r w:rsidRPr="008920EF">
              <w:rPr>
                <w:b/>
                <w:iCs/>
              </w:rPr>
              <w:t>600</w:t>
            </w:r>
            <w:r w:rsidR="00B5241A" w:rsidRPr="008920EF">
              <w:rPr>
                <w:b/>
                <w:iCs/>
              </w:rPr>
              <w:t>,</w:t>
            </w:r>
            <w:r w:rsidR="00762B96" w:rsidRPr="008920EF">
              <w:rPr>
                <w:b/>
                <w:iCs/>
              </w:rPr>
              <w:t>0</w:t>
            </w:r>
          </w:p>
        </w:tc>
      </w:tr>
    </w:tbl>
    <w:p w:rsidR="00F66D85" w:rsidRPr="008920EF" w:rsidRDefault="00F66D85" w:rsidP="001A263D">
      <w:pPr>
        <w:autoSpaceDE w:val="0"/>
        <w:autoSpaceDN w:val="0"/>
        <w:adjustRightInd w:val="0"/>
        <w:spacing w:line="276" w:lineRule="auto"/>
        <w:ind w:firstLine="567"/>
        <w:jc w:val="both"/>
        <w:rPr>
          <w:b/>
        </w:rPr>
      </w:pPr>
    </w:p>
    <w:p w:rsidR="005524A5" w:rsidRPr="008920EF" w:rsidRDefault="005E7DDD" w:rsidP="004538A3">
      <w:pPr>
        <w:autoSpaceDE w:val="0"/>
        <w:autoSpaceDN w:val="0"/>
        <w:adjustRightInd w:val="0"/>
        <w:spacing w:after="120" w:line="276" w:lineRule="auto"/>
        <w:ind w:firstLine="567"/>
        <w:jc w:val="both"/>
      </w:pPr>
      <w:r w:rsidRPr="008920EF">
        <w:rPr>
          <w:b/>
        </w:rPr>
        <w:lastRenderedPageBreak/>
        <w:t>4.1.</w:t>
      </w:r>
      <w:r w:rsidR="00860E4C" w:rsidRPr="008920EF">
        <w:rPr>
          <w:b/>
        </w:rPr>
        <w:t> </w:t>
      </w:r>
      <w:r w:rsidRPr="008920EF">
        <w:rPr>
          <w:b/>
        </w:rPr>
        <w:t>Маркетинг:</w:t>
      </w:r>
    </w:p>
    <w:p w:rsidR="004B17E9" w:rsidRPr="008920EF" w:rsidRDefault="004B17E9" w:rsidP="004538A3">
      <w:pPr>
        <w:pStyle w:val="ab"/>
        <w:numPr>
          <w:ilvl w:val="0"/>
          <w:numId w:val="2"/>
        </w:numPr>
        <w:tabs>
          <w:tab w:val="clear" w:pos="1287"/>
        </w:tabs>
        <w:spacing w:after="120" w:line="276" w:lineRule="auto"/>
        <w:ind w:left="0" w:firstLine="567"/>
        <w:contextualSpacing w:val="0"/>
        <w:jc w:val="both"/>
        <w:rPr>
          <w:iCs/>
        </w:rPr>
      </w:pPr>
      <w:r w:rsidRPr="008920EF">
        <w:rPr>
          <w:iCs/>
        </w:rPr>
        <w:t xml:space="preserve">Проведенный анализ рынка Республики Узбекистан показывает, что в 2018 году общий объем </w:t>
      </w:r>
      <w:r w:rsidR="00932CAE" w:rsidRPr="008920EF">
        <w:rPr>
          <w:iCs/>
        </w:rPr>
        <w:t xml:space="preserve">импорта </w:t>
      </w:r>
      <w:r w:rsidR="008A0870" w:rsidRPr="008920EF">
        <w:rPr>
          <w:iCs/>
        </w:rPr>
        <w:t>устройств для рас</w:t>
      </w:r>
      <w:r w:rsidR="005B431B" w:rsidRPr="008920EF">
        <w:rPr>
          <w:iCs/>
        </w:rPr>
        <w:t>пределения электрического тока,</w:t>
      </w:r>
      <w:r w:rsidR="008A0870" w:rsidRPr="008920EF">
        <w:rPr>
          <w:iCs/>
        </w:rPr>
        <w:t xml:space="preserve"> автоматических выключателей и переключателей</w:t>
      </w:r>
      <w:r w:rsidR="00932CAE" w:rsidRPr="008920EF">
        <w:rPr>
          <w:iCs/>
        </w:rPr>
        <w:t xml:space="preserve"> в Республику Узбекистан под </w:t>
      </w:r>
      <w:r w:rsidR="00587C29" w:rsidRPr="008920EF">
        <w:rPr>
          <w:iCs/>
        </w:rPr>
        <w:t xml:space="preserve">группой </w:t>
      </w:r>
      <w:r w:rsidR="00932CAE" w:rsidRPr="008920EF">
        <w:rPr>
          <w:iCs/>
        </w:rPr>
        <w:t>код</w:t>
      </w:r>
      <w:r w:rsidR="00587C29" w:rsidRPr="008920EF">
        <w:rPr>
          <w:iCs/>
        </w:rPr>
        <w:t>а</w:t>
      </w:r>
      <w:r w:rsidR="00932CAE" w:rsidRPr="008920EF">
        <w:rPr>
          <w:iCs/>
        </w:rPr>
        <w:t xml:space="preserve"> </w:t>
      </w:r>
      <w:r w:rsidR="00587C29" w:rsidRPr="008920EF">
        <w:rPr>
          <w:iCs/>
        </w:rPr>
        <w:br/>
      </w:r>
      <w:r w:rsidR="0046608B" w:rsidRPr="008920EF">
        <w:rPr>
          <w:iCs/>
        </w:rPr>
        <w:t>ТН ВЭД</w:t>
      </w:r>
      <w:r w:rsidR="009F7A7E" w:rsidRPr="008920EF">
        <w:rPr>
          <w:iCs/>
        </w:rPr>
        <w:t xml:space="preserve"> </w:t>
      </w:r>
      <w:r w:rsidR="008A0870" w:rsidRPr="008920EF">
        <w:rPr>
          <w:iCs/>
        </w:rPr>
        <w:t>8536</w:t>
      </w:r>
      <w:r w:rsidR="00864697" w:rsidRPr="008920EF">
        <w:rPr>
          <w:iCs/>
        </w:rPr>
        <w:t xml:space="preserve"> </w:t>
      </w:r>
      <w:r w:rsidR="008A0870" w:rsidRPr="008920EF">
        <w:rPr>
          <w:iCs/>
        </w:rPr>
        <w:t xml:space="preserve">составил </w:t>
      </w:r>
      <w:r w:rsidR="00864697" w:rsidRPr="008920EF">
        <w:rPr>
          <w:iCs/>
        </w:rPr>
        <w:t>1,8</w:t>
      </w:r>
      <w:r w:rsidR="00587C29" w:rsidRPr="008920EF">
        <w:rPr>
          <w:iCs/>
        </w:rPr>
        <w:t> </w:t>
      </w:r>
      <w:proofErr w:type="spellStart"/>
      <w:r w:rsidR="005B431B" w:rsidRPr="008920EF">
        <w:rPr>
          <w:iCs/>
        </w:rPr>
        <w:t>млн.шт</w:t>
      </w:r>
      <w:proofErr w:type="spellEnd"/>
      <w:r w:rsidR="005B431B" w:rsidRPr="008920EF">
        <w:rPr>
          <w:iCs/>
        </w:rPr>
        <w:t xml:space="preserve">. на общую сумму </w:t>
      </w:r>
      <w:r w:rsidR="00864697" w:rsidRPr="008920EF">
        <w:rPr>
          <w:iCs/>
        </w:rPr>
        <w:t>16</w:t>
      </w:r>
      <w:r w:rsidR="008A0870" w:rsidRPr="008920EF">
        <w:rPr>
          <w:iCs/>
        </w:rPr>
        <w:t>,</w:t>
      </w:r>
      <w:r w:rsidR="00864697" w:rsidRPr="008920EF">
        <w:rPr>
          <w:iCs/>
        </w:rPr>
        <w:t>4</w:t>
      </w:r>
      <w:r w:rsidR="00932CAE" w:rsidRPr="008920EF">
        <w:rPr>
          <w:iCs/>
        </w:rPr>
        <w:t> </w:t>
      </w:r>
      <w:r w:rsidR="005B431B" w:rsidRPr="008920EF">
        <w:rPr>
          <w:iCs/>
        </w:rPr>
        <w:t>млн</w:t>
      </w:r>
      <w:proofErr w:type="gramStart"/>
      <w:r w:rsidR="005B431B" w:rsidRPr="008920EF">
        <w:rPr>
          <w:iCs/>
        </w:rPr>
        <w:t>.д</w:t>
      </w:r>
      <w:proofErr w:type="gramEnd"/>
      <w:r w:rsidR="005B431B" w:rsidRPr="008920EF">
        <w:rPr>
          <w:iCs/>
        </w:rPr>
        <w:t>олл.</w:t>
      </w:r>
      <w:r w:rsidR="00D5367B" w:rsidRPr="008920EF">
        <w:rPr>
          <w:iCs/>
        </w:rPr>
        <w:t>,</w:t>
      </w:r>
      <w:r w:rsidR="00587C29" w:rsidRPr="008920EF">
        <w:rPr>
          <w:iCs/>
        </w:rPr>
        <w:t xml:space="preserve"> а также</w:t>
      </w:r>
      <w:r w:rsidR="00D5367B" w:rsidRPr="008920EF">
        <w:rPr>
          <w:iCs/>
        </w:rPr>
        <w:t xml:space="preserve"> </w:t>
      </w:r>
      <w:r w:rsidR="00587C29" w:rsidRPr="008920EF">
        <w:rPr>
          <w:iCs/>
        </w:rPr>
        <w:t>по итогам</w:t>
      </w:r>
      <w:r w:rsidR="00D5367B" w:rsidRPr="008920EF">
        <w:rPr>
          <w:iCs/>
        </w:rPr>
        <w:t xml:space="preserve"> 2019 года было импортировано </w:t>
      </w:r>
      <w:r w:rsidR="00587C29" w:rsidRPr="008920EF">
        <w:rPr>
          <w:iCs/>
        </w:rPr>
        <w:t>3,1 </w:t>
      </w:r>
      <w:proofErr w:type="spellStart"/>
      <w:r w:rsidR="00D5367B" w:rsidRPr="008920EF">
        <w:rPr>
          <w:iCs/>
        </w:rPr>
        <w:t>млн.шт</w:t>
      </w:r>
      <w:proofErr w:type="spellEnd"/>
      <w:r w:rsidR="00D5367B" w:rsidRPr="008920EF">
        <w:rPr>
          <w:iCs/>
        </w:rPr>
        <w:t>. автоматических выключателей и переключателей на общую сумму 3</w:t>
      </w:r>
      <w:r w:rsidR="00587C29" w:rsidRPr="008920EF">
        <w:rPr>
          <w:iCs/>
        </w:rPr>
        <w:t>4</w:t>
      </w:r>
      <w:r w:rsidR="00D5367B" w:rsidRPr="008920EF">
        <w:rPr>
          <w:iCs/>
        </w:rPr>
        <w:t>,</w:t>
      </w:r>
      <w:r w:rsidR="00587C29" w:rsidRPr="008920EF">
        <w:rPr>
          <w:iCs/>
        </w:rPr>
        <w:t>2 </w:t>
      </w:r>
      <w:r w:rsidR="00D5367B" w:rsidRPr="008920EF">
        <w:rPr>
          <w:iCs/>
        </w:rPr>
        <w:t>млн</w:t>
      </w:r>
      <w:proofErr w:type="gramStart"/>
      <w:r w:rsidR="00D5367B" w:rsidRPr="008920EF">
        <w:rPr>
          <w:iCs/>
        </w:rPr>
        <w:t>.д</w:t>
      </w:r>
      <w:proofErr w:type="gramEnd"/>
      <w:r w:rsidR="00D5367B" w:rsidRPr="008920EF">
        <w:rPr>
          <w:iCs/>
        </w:rPr>
        <w:t>олл.</w:t>
      </w:r>
    </w:p>
    <w:p w:rsidR="006D44BE" w:rsidRPr="008920EF" w:rsidRDefault="006D44BE" w:rsidP="004538A3">
      <w:pPr>
        <w:tabs>
          <w:tab w:val="left" w:pos="1134"/>
        </w:tabs>
        <w:spacing w:after="120" w:line="276" w:lineRule="auto"/>
        <w:ind w:firstLine="567"/>
        <w:jc w:val="both"/>
        <w:rPr>
          <w:iCs/>
        </w:rPr>
      </w:pPr>
      <w:r w:rsidRPr="008920EF">
        <w:rPr>
          <w:iCs/>
        </w:rPr>
        <w:t xml:space="preserve">Основными потребителями </w:t>
      </w:r>
      <w:r w:rsidR="00E9147F" w:rsidRPr="008920EF">
        <w:rPr>
          <w:iCs/>
        </w:rPr>
        <w:t>автоматических выключателей</w:t>
      </w:r>
      <w:r w:rsidR="0046608B" w:rsidRPr="008920EF">
        <w:rPr>
          <w:iCs/>
        </w:rPr>
        <w:t xml:space="preserve"> и переключателей </w:t>
      </w:r>
      <w:r w:rsidRPr="008920EF">
        <w:rPr>
          <w:iCs/>
        </w:rPr>
        <w:t xml:space="preserve">являются </w:t>
      </w:r>
      <w:r w:rsidR="00E9147F" w:rsidRPr="008920EF">
        <w:rPr>
          <w:iCs/>
        </w:rPr>
        <w:t>частные подрядчики в строительно</w:t>
      </w:r>
      <w:r w:rsidR="008D0F29" w:rsidRPr="008920EF">
        <w:rPr>
          <w:iCs/>
        </w:rPr>
        <w:t>й</w:t>
      </w:r>
      <w:r w:rsidR="00E9147F" w:rsidRPr="008920EF">
        <w:rPr>
          <w:iCs/>
        </w:rPr>
        <w:t xml:space="preserve"> сфере</w:t>
      </w:r>
      <w:r w:rsidR="0057434C" w:rsidRPr="008920EF">
        <w:rPr>
          <w:iCs/>
        </w:rPr>
        <w:t>.</w:t>
      </w:r>
    </w:p>
    <w:p w:rsidR="00015FDF" w:rsidRPr="008920EF" w:rsidRDefault="00015FDF" w:rsidP="004538A3">
      <w:pPr>
        <w:tabs>
          <w:tab w:val="left" w:pos="1134"/>
        </w:tabs>
        <w:autoSpaceDE w:val="0"/>
        <w:autoSpaceDN w:val="0"/>
        <w:adjustRightInd w:val="0"/>
        <w:spacing w:after="120" w:line="276" w:lineRule="auto"/>
        <w:ind w:firstLine="567"/>
        <w:jc w:val="both"/>
        <w:rPr>
          <w:iCs/>
        </w:rPr>
      </w:pPr>
      <w:r w:rsidRPr="008920EF">
        <w:rPr>
          <w:iCs/>
        </w:rPr>
        <w:t>В качестве основных рынков сбыта продукции рассматривается местный рынок Узбекистана, а также соседние государства Центральной Азии и стран СНГ.</w:t>
      </w:r>
    </w:p>
    <w:p w:rsidR="005E7DDD" w:rsidRPr="008920EF" w:rsidRDefault="005E7DDD" w:rsidP="004538A3">
      <w:pPr>
        <w:tabs>
          <w:tab w:val="left" w:pos="851"/>
        </w:tabs>
        <w:autoSpaceDE w:val="0"/>
        <w:autoSpaceDN w:val="0"/>
        <w:adjustRightInd w:val="0"/>
        <w:spacing w:after="120" w:line="276" w:lineRule="auto"/>
        <w:ind w:firstLine="567"/>
        <w:jc w:val="both"/>
        <w:rPr>
          <w:b/>
        </w:rPr>
      </w:pPr>
      <w:r w:rsidRPr="008920EF">
        <w:rPr>
          <w:b/>
        </w:rPr>
        <w:t>4.2.</w:t>
      </w:r>
      <w:r w:rsidR="006A1254" w:rsidRPr="008920EF">
        <w:rPr>
          <w:b/>
        </w:rPr>
        <w:t> </w:t>
      </w:r>
      <w:r w:rsidRPr="008920EF">
        <w:rPr>
          <w:b/>
        </w:rPr>
        <w:t>Производство:</w:t>
      </w:r>
    </w:p>
    <w:p w:rsidR="006E5B5D" w:rsidRPr="008920EF" w:rsidRDefault="00720725" w:rsidP="004538A3">
      <w:pPr>
        <w:pStyle w:val="ab"/>
        <w:numPr>
          <w:ilvl w:val="0"/>
          <w:numId w:val="2"/>
        </w:numPr>
        <w:tabs>
          <w:tab w:val="clear" w:pos="1287"/>
          <w:tab w:val="left" w:pos="851"/>
          <w:tab w:val="num" w:pos="1418"/>
        </w:tabs>
        <w:autoSpaceDE w:val="0"/>
        <w:autoSpaceDN w:val="0"/>
        <w:adjustRightInd w:val="0"/>
        <w:spacing w:after="120" w:line="276" w:lineRule="auto"/>
        <w:ind w:left="0" w:firstLine="567"/>
        <w:contextualSpacing w:val="0"/>
        <w:jc w:val="both"/>
      </w:pPr>
      <w:r w:rsidRPr="008920EF">
        <w:t>Производство</w:t>
      </w:r>
      <w:r w:rsidR="006E5B5D" w:rsidRPr="008920EF">
        <w:t xml:space="preserve"> а</w:t>
      </w:r>
      <w:r w:rsidR="00BB4705" w:rsidRPr="008920EF">
        <w:t>в</w:t>
      </w:r>
      <w:r w:rsidR="006E5B5D" w:rsidRPr="008920EF">
        <w:t>т</w:t>
      </w:r>
      <w:r w:rsidR="00BB4705" w:rsidRPr="008920EF">
        <w:t>о</w:t>
      </w:r>
      <w:r w:rsidR="006E5B5D" w:rsidRPr="008920EF">
        <w:t>матических в</w:t>
      </w:r>
      <w:r w:rsidR="00BB4705" w:rsidRPr="008920EF">
        <w:t>ы</w:t>
      </w:r>
      <w:r w:rsidR="006E5B5D" w:rsidRPr="008920EF">
        <w:t>ключателей</w:t>
      </w:r>
      <w:r w:rsidR="00BB4705" w:rsidRPr="008920EF">
        <w:t xml:space="preserve"> осуществляется</w:t>
      </w:r>
      <w:r w:rsidR="006E5B5D" w:rsidRPr="008920EF">
        <w:t xml:space="preserve"> в 4 этапах:</w:t>
      </w:r>
    </w:p>
    <w:p w:rsidR="006E5B5D" w:rsidRPr="008920EF" w:rsidRDefault="006E5B5D" w:rsidP="004538A3">
      <w:pPr>
        <w:pStyle w:val="ab"/>
        <w:tabs>
          <w:tab w:val="left" w:pos="851"/>
        </w:tabs>
        <w:autoSpaceDE w:val="0"/>
        <w:autoSpaceDN w:val="0"/>
        <w:adjustRightInd w:val="0"/>
        <w:spacing w:after="120" w:line="276" w:lineRule="auto"/>
        <w:ind w:left="0" w:firstLine="567"/>
        <w:contextualSpacing w:val="0"/>
        <w:jc w:val="both"/>
        <w:rPr>
          <w:bCs/>
          <w:iCs/>
        </w:rPr>
      </w:pPr>
      <w:r w:rsidRPr="008920EF">
        <w:t>На 1 этапе производства в</w:t>
      </w:r>
      <w:r w:rsidR="00C72420" w:rsidRPr="008920EF">
        <w:rPr>
          <w:bCs/>
          <w:iCs/>
        </w:rPr>
        <w:t xml:space="preserve"> инструментальном цехе фрезерно</w:t>
      </w:r>
      <w:r w:rsidR="00BB4705" w:rsidRPr="008920EF">
        <w:rPr>
          <w:bCs/>
          <w:iCs/>
        </w:rPr>
        <w:t>-</w:t>
      </w:r>
      <w:r w:rsidR="00C72420" w:rsidRPr="008920EF">
        <w:rPr>
          <w:bCs/>
          <w:iCs/>
        </w:rPr>
        <w:t>обр</w:t>
      </w:r>
      <w:r w:rsidR="00720725" w:rsidRPr="008920EF">
        <w:rPr>
          <w:bCs/>
          <w:iCs/>
        </w:rPr>
        <w:t>а</w:t>
      </w:r>
      <w:r w:rsidR="00C72420" w:rsidRPr="008920EF">
        <w:rPr>
          <w:bCs/>
          <w:iCs/>
        </w:rPr>
        <w:t>б</w:t>
      </w:r>
      <w:r w:rsidR="00720725" w:rsidRPr="008920EF">
        <w:rPr>
          <w:bCs/>
          <w:iCs/>
        </w:rPr>
        <w:t>о</w:t>
      </w:r>
      <w:r w:rsidR="00C72420" w:rsidRPr="008920EF">
        <w:rPr>
          <w:bCs/>
          <w:iCs/>
        </w:rPr>
        <w:t>точных с</w:t>
      </w:r>
      <w:r w:rsidR="00720725" w:rsidRPr="008920EF">
        <w:rPr>
          <w:bCs/>
          <w:iCs/>
        </w:rPr>
        <w:t>танках изготавливают необходимые</w:t>
      </w:r>
      <w:r w:rsidR="00C72420" w:rsidRPr="008920EF">
        <w:rPr>
          <w:bCs/>
          <w:iCs/>
        </w:rPr>
        <w:t xml:space="preserve"> детали из метал</w:t>
      </w:r>
      <w:r w:rsidR="00720725" w:rsidRPr="008920EF">
        <w:rPr>
          <w:bCs/>
          <w:iCs/>
        </w:rPr>
        <w:t>л</w:t>
      </w:r>
      <w:r w:rsidR="00C72420" w:rsidRPr="008920EF">
        <w:rPr>
          <w:bCs/>
          <w:iCs/>
        </w:rPr>
        <w:t>а.</w:t>
      </w:r>
    </w:p>
    <w:p w:rsidR="00C72420" w:rsidRPr="008920EF" w:rsidRDefault="006E5B5D" w:rsidP="004538A3">
      <w:pPr>
        <w:pStyle w:val="ab"/>
        <w:tabs>
          <w:tab w:val="left" w:pos="851"/>
        </w:tabs>
        <w:autoSpaceDE w:val="0"/>
        <w:autoSpaceDN w:val="0"/>
        <w:adjustRightInd w:val="0"/>
        <w:spacing w:after="120" w:line="276" w:lineRule="auto"/>
        <w:ind w:left="0" w:firstLine="567"/>
        <w:contextualSpacing w:val="0"/>
        <w:jc w:val="both"/>
        <w:rPr>
          <w:bCs/>
          <w:iCs/>
        </w:rPr>
      </w:pPr>
      <w:r w:rsidRPr="008920EF">
        <w:rPr>
          <w:bCs/>
          <w:iCs/>
        </w:rPr>
        <w:t>Также в</w:t>
      </w:r>
      <w:r w:rsidR="00720725" w:rsidRPr="008920EF">
        <w:rPr>
          <w:bCs/>
          <w:iCs/>
        </w:rPr>
        <w:t xml:space="preserve"> цехе пластмассовых изделий</w:t>
      </w:r>
      <w:r w:rsidR="00C72420" w:rsidRPr="008920EF">
        <w:rPr>
          <w:bCs/>
          <w:iCs/>
        </w:rPr>
        <w:t xml:space="preserve"> изготавливаются все пластмассовые детали </w:t>
      </w:r>
      <w:r w:rsidRPr="008920EF">
        <w:rPr>
          <w:bCs/>
          <w:iCs/>
        </w:rPr>
        <w:br/>
      </w:r>
      <w:r w:rsidR="00C72420" w:rsidRPr="008920EF">
        <w:rPr>
          <w:bCs/>
          <w:iCs/>
        </w:rPr>
        <w:t xml:space="preserve">из </w:t>
      </w:r>
      <w:r w:rsidR="005B431B" w:rsidRPr="008920EF">
        <w:rPr>
          <w:bCs/>
          <w:iCs/>
        </w:rPr>
        <w:t>премикса</w:t>
      </w:r>
      <w:r w:rsidRPr="008920EF">
        <w:rPr>
          <w:bCs/>
          <w:iCs/>
        </w:rPr>
        <w:t xml:space="preserve"> и </w:t>
      </w:r>
      <w:proofErr w:type="spellStart"/>
      <w:r w:rsidRPr="008920EF">
        <w:rPr>
          <w:bCs/>
          <w:iCs/>
        </w:rPr>
        <w:t>т</w:t>
      </w:r>
      <w:proofErr w:type="gramStart"/>
      <w:r w:rsidRPr="008920EF">
        <w:rPr>
          <w:bCs/>
          <w:iCs/>
        </w:rPr>
        <w:t>.д</w:t>
      </w:r>
      <w:proofErr w:type="spellEnd"/>
      <w:proofErr w:type="gramEnd"/>
      <w:r w:rsidRPr="008920EF">
        <w:rPr>
          <w:bCs/>
          <w:iCs/>
        </w:rPr>
        <w:t>;</w:t>
      </w:r>
    </w:p>
    <w:p w:rsidR="00C72420" w:rsidRPr="008920EF" w:rsidRDefault="006E5B5D" w:rsidP="004538A3">
      <w:pPr>
        <w:pStyle w:val="a9"/>
        <w:spacing w:before="0" w:beforeAutospacing="0" w:after="120" w:afterAutospacing="0" w:line="276" w:lineRule="auto"/>
        <w:ind w:firstLine="567"/>
        <w:jc w:val="both"/>
        <w:rPr>
          <w:iCs/>
        </w:rPr>
      </w:pPr>
      <w:r w:rsidRPr="008920EF">
        <w:rPr>
          <w:iCs/>
        </w:rPr>
        <w:t xml:space="preserve">На 2 этапе производства </w:t>
      </w:r>
      <w:r w:rsidR="00720725" w:rsidRPr="008920EF">
        <w:rPr>
          <w:iCs/>
        </w:rPr>
        <w:t>на линии</w:t>
      </w:r>
      <w:r w:rsidR="00C72420" w:rsidRPr="008920EF">
        <w:rPr>
          <w:iCs/>
        </w:rPr>
        <w:t xml:space="preserve"> предварительной сборки</w:t>
      </w:r>
      <w:r w:rsidR="00720725" w:rsidRPr="008920EF">
        <w:rPr>
          <w:iCs/>
        </w:rPr>
        <w:t>, где происходит</w:t>
      </w:r>
      <w:r w:rsidR="00C72420" w:rsidRPr="008920EF">
        <w:rPr>
          <w:iCs/>
        </w:rPr>
        <w:t xml:space="preserve"> сварка отдельных комплектующих, а также сборка</w:t>
      </w:r>
      <w:r w:rsidR="00720725" w:rsidRPr="008920EF">
        <w:rPr>
          <w:iCs/>
        </w:rPr>
        <w:t xml:space="preserve"> деталей и узлов для последующей</w:t>
      </w:r>
      <w:r w:rsidR="00C72420" w:rsidRPr="008920EF">
        <w:rPr>
          <w:iCs/>
        </w:rPr>
        <w:t xml:space="preserve"> комплектации автоматических в</w:t>
      </w:r>
      <w:r w:rsidR="00BB4705" w:rsidRPr="008920EF">
        <w:rPr>
          <w:iCs/>
        </w:rPr>
        <w:t>ы</w:t>
      </w:r>
      <w:r w:rsidR="00C72420" w:rsidRPr="008920EF">
        <w:rPr>
          <w:iCs/>
        </w:rPr>
        <w:t>ключателей</w:t>
      </w:r>
      <w:r w:rsidR="00720725" w:rsidRPr="008920EF">
        <w:rPr>
          <w:iCs/>
        </w:rPr>
        <w:t xml:space="preserve"> на основной сборочной</w:t>
      </w:r>
      <w:r w:rsidR="0014332B" w:rsidRPr="008920EF">
        <w:rPr>
          <w:iCs/>
        </w:rPr>
        <w:t xml:space="preserve"> линии</w:t>
      </w:r>
      <w:r w:rsidRPr="008920EF">
        <w:rPr>
          <w:iCs/>
        </w:rPr>
        <w:t>;</w:t>
      </w:r>
    </w:p>
    <w:p w:rsidR="0014332B" w:rsidRPr="008920EF" w:rsidRDefault="0014332B" w:rsidP="004538A3">
      <w:pPr>
        <w:pStyle w:val="a9"/>
        <w:spacing w:before="0" w:beforeAutospacing="0" w:after="120" w:afterAutospacing="0" w:line="276" w:lineRule="auto"/>
        <w:ind w:firstLine="567"/>
        <w:jc w:val="both"/>
        <w:rPr>
          <w:iCs/>
        </w:rPr>
      </w:pPr>
      <w:r w:rsidRPr="008920EF">
        <w:rPr>
          <w:iCs/>
        </w:rPr>
        <w:t xml:space="preserve">На </w:t>
      </w:r>
      <w:r w:rsidR="00720725" w:rsidRPr="008920EF">
        <w:rPr>
          <w:iCs/>
        </w:rPr>
        <w:t>3 этапе производства на основной сборочной</w:t>
      </w:r>
      <w:r w:rsidR="006E5B5D" w:rsidRPr="008920EF">
        <w:rPr>
          <w:iCs/>
        </w:rPr>
        <w:t xml:space="preserve"> линии</w:t>
      </w:r>
      <w:r w:rsidRPr="008920EF">
        <w:rPr>
          <w:iCs/>
        </w:rPr>
        <w:t xml:space="preserve"> поступают детали из склада </w:t>
      </w:r>
      <w:r w:rsidR="006E5B5D" w:rsidRPr="008920EF">
        <w:rPr>
          <w:iCs/>
        </w:rPr>
        <w:br/>
      </w:r>
      <w:r w:rsidRPr="008920EF">
        <w:rPr>
          <w:iCs/>
        </w:rPr>
        <w:t>и линии предвар</w:t>
      </w:r>
      <w:r w:rsidR="00720725" w:rsidRPr="008920EF">
        <w:rPr>
          <w:iCs/>
        </w:rPr>
        <w:t>ительной сборки, где происходит</w:t>
      </w:r>
      <w:r w:rsidRPr="008920EF">
        <w:rPr>
          <w:iCs/>
        </w:rPr>
        <w:t xml:space="preserve"> сборка конечного продукта</w:t>
      </w:r>
      <w:r w:rsidR="006E5B5D" w:rsidRPr="008920EF">
        <w:rPr>
          <w:iCs/>
        </w:rPr>
        <w:t xml:space="preserve"> </w:t>
      </w:r>
      <w:r w:rsidR="009F7A7E" w:rsidRPr="008920EF">
        <w:rPr>
          <w:iCs/>
        </w:rPr>
        <w:br/>
      </w:r>
      <w:r w:rsidR="006E5B5D" w:rsidRPr="008920EF">
        <w:rPr>
          <w:iCs/>
        </w:rPr>
        <w:t xml:space="preserve">и </w:t>
      </w:r>
      <w:r w:rsidRPr="008920EF">
        <w:rPr>
          <w:iCs/>
        </w:rPr>
        <w:t xml:space="preserve">настраивается параметры и </w:t>
      </w:r>
      <w:proofErr w:type="gramStart"/>
      <w:r w:rsidRPr="008920EF">
        <w:rPr>
          <w:iCs/>
        </w:rPr>
        <w:t>электромагнитный</w:t>
      </w:r>
      <w:proofErr w:type="gramEnd"/>
      <w:r w:rsidRPr="008920EF">
        <w:rPr>
          <w:iCs/>
        </w:rPr>
        <w:t xml:space="preserve">, тепловой </w:t>
      </w:r>
      <w:proofErr w:type="spellStart"/>
      <w:r w:rsidRPr="008920EF">
        <w:rPr>
          <w:iCs/>
        </w:rPr>
        <w:t>расцепителя</w:t>
      </w:r>
      <w:proofErr w:type="spellEnd"/>
      <w:r w:rsidRPr="008920EF">
        <w:rPr>
          <w:iCs/>
        </w:rPr>
        <w:t>.</w:t>
      </w:r>
    </w:p>
    <w:p w:rsidR="0014332B" w:rsidRPr="008920EF" w:rsidRDefault="00AD553E" w:rsidP="004538A3">
      <w:pPr>
        <w:pStyle w:val="a9"/>
        <w:spacing w:before="0" w:beforeAutospacing="0" w:after="120" w:afterAutospacing="0" w:line="276" w:lineRule="auto"/>
        <w:ind w:firstLine="567"/>
        <w:jc w:val="both"/>
        <w:rPr>
          <w:iCs/>
        </w:rPr>
      </w:pPr>
      <w:r w:rsidRPr="008920EF">
        <w:rPr>
          <w:iCs/>
        </w:rPr>
        <w:t>На последн</w:t>
      </w:r>
      <w:r w:rsidR="00BB4705" w:rsidRPr="008920EF">
        <w:rPr>
          <w:iCs/>
        </w:rPr>
        <w:t>е</w:t>
      </w:r>
      <w:r w:rsidRPr="008920EF">
        <w:rPr>
          <w:iCs/>
        </w:rPr>
        <w:t>м этапе произв</w:t>
      </w:r>
      <w:r w:rsidR="00720725" w:rsidRPr="008920EF">
        <w:rPr>
          <w:iCs/>
        </w:rPr>
        <w:t>одства готовый продукт проходит контроль качества изделия.</w:t>
      </w:r>
    </w:p>
    <w:p w:rsidR="00707E41" w:rsidRPr="008920EF" w:rsidRDefault="00707E41" w:rsidP="004538A3">
      <w:pPr>
        <w:spacing w:after="120" w:line="276" w:lineRule="auto"/>
        <w:ind w:firstLine="567"/>
        <w:jc w:val="both"/>
        <w:rPr>
          <w:iCs/>
        </w:rPr>
      </w:pPr>
      <w:r w:rsidRPr="008920EF">
        <w:rPr>
          <w:iCs/>
        </w:rPr>
        <w:sym w:font="Symbol" w:char="F0B7"/>
      </w:r>
      <w:r w:rsidRPr="008920EF">
        <w:rPr>
          <w:iCs/>
        </w:rPr>
        <w:tab/>
        <w:t xml:space="preserve">Потребность в сырье и </w:t>
      </w:r>
      <w:proofErr w:type="gramStart"/>
      <w:r w:rsidRPr="008920EF">
        <w:rPr>
          <w:iCs/>
        </w:rPr>
        <w:t>комплектующих</w:t>
      </w:r>
      <w:proofErr w:type="gramEnd"/>
      <w:r w:rsidRPr="008920EF">
        <w:rPr>
          <w:iCs/>
        </w:rPr>
        <w:t>:</w:t>
      </w:r>
    </w:p>
    <w:p w:rsidR="00707E41" w:rsidRPr="008920EF" w:rsidRDefault="00707E41" w:rsidP="004538A3">
      <w:pPr>
        <w:spacing w:after="120" w:line="276" w:lineRule="auto"/>
        <w:ind w:firstLine="567"/>
        <w:jc w:val="both"/>
        <w:rPr>
          <w:iCs/>
        </w:rPr>
      </w:pPr>
      <w:proofErr w:type="gramStart"/>
      <w:r w:rsidRPr="008920EF">
        <w:rPr>
          <w:iCs/>
        </w:rPr>
        <w:t>импортное</w:t>
      </w:r>
      <w:proofErr w:type="gramEnd"/>
      <w:r w:rsidRPr="008920EF">
        <w:rPr>
          <w:iCs/>
        </w:rPr>
        <w:t xml:space="preserve"> - алюминий, латунь, болт, гайка, ударопрочный полистирол (АБС) для производства пластмассовых деталей.</w:t>
      </w:r>
    </w:p>
    <w:p w:rsidR="00707E41" w:rsidRPr="008920EF" w:rsidRDefault="00707E41" w:rsidP="004538A3">
      <w:pPr>
        <w:spacing w:after="120" w:line="276" w:lineRule="auto"/>
        <w:ind w:firstLine="567"/>
        <w:jc w:val="both"/>
        <w:rPr>
          <w:iCs/>
        </w:rPr>
      </w:pPr>
      <w:proofErr w:type="gramStart"/>
      <w:r w:rsidRPr="008920EF">
        <w:rPr>
          <w:iCs/>
        </w:rPr>
        <w:t>местное</w:t>
      </w:r>
      <w:proofErr w:type="gramEnd"/>
      <w:r w:rsidRPr="008920EF">
        <w:rPr>
          <w:iCs/>
        </w:rPr>
        <w:t xml:space="preserve"> - медная проводка, пенопластовый наполнитель, упаковочные материалы </w:t>
      </w:r>
      <w:r w:rsidRPr="008920EF">
        <w:rPr>
          <w:iCs/>
        </w:rPr>
        <w:br/>
        <w:t>и расходные материалы, инструкция и буклеты.</w:t>
      </w:r>
    </w:p>
    <w:p w:rsidR="00707E41" w:rsidRPr="008920EF" w:rsidRDefault="00707E41" w:rsidP="004538A3">
      <w:pPr>
        <w:numPr>
          <w:ilvl w:val="0"/>
          <w:numId w:val="21"/>
        </w:numPr>
        <w:autoSpaceDE w:val="0"/>
        <w:autoSpaceDN w:val="0"/>
        <w:adjustRightInd w:val="0"/>
        <w:spacing w:after="120" w:line="276" w:lineRule="auto"/>
        <w:ind w:left="0" w:firstLine="567"/>
        <w:jc w:val="both"/>
      </w:pPr>
      <w:r w:rsidRPr="008920EF">
        <w:rPr>
          <w:iCs/>
        </w:rPr>
        <w:t>Количество создаваемых новых рабочих мест (чел): АУП</w:t>
      </w:r>
      <w:r w:rsidR="006B37C0" w:rsidRPr="008920EF">
        <w:rPr>
          <w:iCs/>
        </w:rPr>
        <w:t> – </w:t>
      </w:r>
      <w:r w:rsidRPr="008920EF">
        <w:rPr>
          <w:iCs/>
        </w:rPr>
        <w:t>2</w:t>
      </w:r>
      <w:r w:rsidR="006C2F10" w:rsidRPr="008920EF">
        <w:rPr>
          <w:iCs/>
        </w:rPr>
        <w:t>0</w:t>
      </w:r>
      <w:r w:rsidRPr="008920EF">
        <w:rPr>
          <w:iCs/>
        </w:rPr>
        <w:t xml:space="preserve"> человек, </w:t>
      </w:r>
      <w:r w:rsidRPr="008920EF">
        <w:rPr>
          <w:iCs/>
        </w:rPr>
        <w:br/>
        <w:t>ИТП</w:t>
      </w:r>
      <w:r w:rsidR="006B37C0" w:rsidRPr="008920EF">
        <w:rPr>
          <w:iCs/>
        </w:rPr>
        <w:t> </w:t>
      </w:r>
      <w:r w:rsidRPr="008920EF">
        <w:rPr>
          <w:iCs/>
        </w:rPr>
        <w:t>–</w:t>
      </w:r>
      <w:r w:rsidR="006B37C0" w:rsidRPr="008920EF">
        <w:rPr>
          <w:iCs/>
        </w:rPr>
        <w:t> </w:t>
      </w:r>
      <w:r w:rsidR="006C2F10" w:rsidRPr="008920EF">
        <w:rPr>
          <w:iCs/>
        </w:rPr>
        <w:t>70</w:t>
      </w:r>
      <w:r w:rsidRPr="008920EF">
        <w:rPr>
          <w:iCs/>
        </w:rPr>
        <w:t xml:space="preserve"> человек.</w:t>
      </w:r>
    </w:p>
    <w:p w:rsidR="00751C3B" w:rsidRPr="008920EF" w:rsidRDefault="005E7DDD" w:rsidP="004538A3">
      <w:pPr>
        <w:tabs>
          <w:tab w:val="num" w:pos="851"/>
        </w:tabs>
        <w:spacing w:after="120" w:line="276" w:lineRule="auto"/>
        <w:ind w:firstLine="567"/>
        <w:jc w:val="both"/>
        <w:rPr>
          <w:b/>
        </w:rPr>
      </w:pPr>
      <w:r w:rsidRPr="008920EF">
        <w:rPr>
          <w:b/>
        </w:rPr>
        <w:t>4.3.</w:t>
      </w:r>
      <w:r w:rsidR="000F0322" w:rsidRPr="008920EF">
        <w:rPr>
          <w:b/>
        </w:rPr>
        <w:t> </w:t>
      </w:r>
      <w:r w:rsidRPr="008920EF">
        <w:rPr>
          <w:b/>
        </w:rPr>
        <w:t>Строительство, реконструкция или модернизация:</w:t>
      </w:r>
      <w:r w:rsidR="0088212B" w:rsidRPr="008920EF">
        <w:t xml:space="preserve"> Н</w:t>
      </w:r>
      <w:r w:rsidRPr="008920EF">
        <w:t>овое строительство;</w:t>
      </w:r>
    </w:p>
    <w:p w:rsidR="00751C3B" w:rsidRPr="008920EF" w:rsidRDefault="00130E55" w:rsidP="004538A3">
      <w:pPr>
        <w:tabs>
          <w:tab w:val="left" w:pos="426"/>
          <w:tab w:val="num" w:pos="851"/>
        </w:tabs>
        <w:spacing w:after="120" w:line="276" w:lineRule="auto"/>
        <w:ind w:firstLine="567"/>
        <w:jc w:val="both"/>
      </w:pPr>
      <w:r w:rsidRPr="008920EF">
        <w:t>Требуемая земельная площадь</w:t>
      </w:r>
      <w:r w:rsidR="00751C3B" w:rsidRPr="008920EF">
        <w:t xml:space="preserve"> </w:t>
      </w:r>
      <w:r w:rsidR="00FE07F5" w:rsidRPr="008920EF">
        <w:t>будет определена по итогам подбора оборудования</w:t>
      </w:r>
      <w:r w:rsidR="00751C3B" w:rsidRPr="008920EF">
        <w:t>.</w:t>
      </w:r>
    </w:p>
    <w:p w:rsidR="0088212B" w:rsidRPr="008920EF" w:rsidRDefault="0088212B" w:rsidP="004538A3">
      <w:pPr>
        <w:tabs>
          <w:tab w:val="left" w:pos="426"/>
        </w:tabs>
        <w:autoSpaceDE w:val="0"/>
        <w:autoSpaceDN w:val="0"/>
        <w:adjustRightInd w:val="0"/>
        <w:spacing w:after="120" w:line="276" w:lineRule="auto"/>
        <w:ind w:firstLine="567"/>
        <w:jc w:val="both"/>
      </w:pPr>
      <w:r w:rsidRPr="008920EF">
        <w:t>Т</w:t>
      </w:r>
      <w:r w:rsidR="005E7DDD" w:rsidRPr="008920EF">
        <w:t>ребования к обеспечению объекта производственной инфраструктурой</w:t>
      </w:r>
      <w:r w:rsidRPr="008920EF">
        <w:t>:</w:t>
      </w:r>
    </w:p>
    <w:p w:rsidR="0088212B" w:rsidRPr="008920EF" w:rsidRDefault="0088212B" w:rsidP="004538A3">
      <w:pPr>
        <w:tabs>
          <w:tab w:val="num" w:pos="284"/>
          <w:tab w:val="left" w:pos="426"/>
        </w:tabs>
        <w:ind w:firstLine="567"/>
        <w:jc w:val="both"/>
      </w:pPr>
      <w:r w:rsidRPr="008920EF">
        <w:t>-</w:t>
      </w:r>
      <w:r w:rsidR="00CB5DDE" w:rsidRPr="008920EF">
        <w:t> </w:t>
      </w:r>
      <w:r w:rsidRPr="008920EF">
        <w:t>необходимость в жел</w:t>
      </w:r>
      <w:r w:rsidR="008A7791" w:rsidRPr="008920EF">
        <w:t>езнодорожной ветке – требуется;</w:t>
      </w:r>
    </w:p>
    <w:p w:rsidR="0088212B" w:rsidRPr="008920EF" w:rsidRDefault="0088212B" w:rsidP="004538A3">
      <w:pPr>
        <w:tabs>
          <w:tab w:val="num" w:pos="284"/>
          <w:tab w:val="left" w:pos="426"/>
        </w:tabs>
        <w:ind w:firstLine="567"/>
        <w:jc w:val="both"/>
      </w:pPr>
      <w:r w:rsidRPr="008920EF">
        <w:t>-</w:t>
      </w:r>
      <w:r w:rsidR="00CB5DDE" w:rsidRPr="008920EF">
        <w:t> </w:t>
      </w:r>
      <w:r w:rsidRPr="008920EF">
        <w:t xml:space="preserve">водоснабжение – </w:t>
      </w:r>
      <w:r w:rsidR="004A1FFE" w:rsidRPr="008920EF">
        <w:t>требуется</w:t>
      </w:r>
      <w:r w:rsidR="00713AD7" w:rsidRPr="008920EF">
        <w:t>;</w:t>
      </w:r>
    </w:p>
    <w:p w:rsidR="0088212B" w:rsidRPr="008920EF" w:rsidRDefault="0088212B" w:rsidP="004538A3">
      <w:pPr>
        <w:tabs>
          <w:tab w:val="num" w:pos="284"/>
          <w:tab w:val="left" w:pos="426"/>
        </w:tabs>
        <w:ind w:firstLine="567"/>
        <w:jc w:val="both"/>
      </w:pPr>
      <w:r w:rsidRPr="008920EF">
        <w:t>-</w:t>
      </w:r>
      <w:r w:rsidR="00CB5DDE" w:rsidRPr="008920EF">
        <w:t> </w:t>
      </w:r>
      <w:r w:rsidRPr="008920EF">
        <w:t xml:space="preserve">электроснабжение – </w:t>
      </w:r>
      <w:r w:rsidR="004A1FFE" w:rsidRPr="008920EF">
        <w:t>требуется</w:t>
      </w:r>
      <w:r w:rsidR="00713AD7" w:rsidRPr="008920EF">
        <w:t>;</w:t>
      </w:r>
    </w:p>
    <w:p w:rsidR="00DC5AED" w:rsidRPr="008920EF" w:rsidRDefault="0088212B" w:rsidP="004538A3">
      <w:pPr>
        <w:tabs>
          <w:tab w:val="num" w:pos="284"/>
          <w:tab w:val="left" w:pos="426"/>
        </w:tabs>
        <w:ind w:firstLine="567"/>
        <w:jc w:val="both"/>
      </w:pPr>
      <w:r w:rsidRPr="008920EF">
        <w:t>-</w:t>
      </w:r>
      <w:r w:rsidR="00CB5DDE" w:rsidRPr="008920EF">
        <w:t> </w:t>
      </w:r>
      <w:r w:rsidRPr="008920EF">
        <w:t>газоснабжение –</w:t>
      </w:r>
      <w:r w:rsidR="0007340A" w:rsidRPr="008920EF">
        <w:t xml:space="preserve"> </w:t>
      </w:r>
      <w:r w:rsidR="004A1FFE" w:rsidRPr="008920EF">
        <w:t>требуется</w:t>
      </w:r>
      <w:r w:rsidR="00713AD7" w:rsidRPr="008920EF">
        <w:t>;</w:t>
      </w:r>
    </w:p>
    <w:p w:rsidR="00786B85" w:rsidRPr="008920EF" w:rsidRDefault="0088212B" w:rsidP="004538A3">
      <w:pPr>
        <w:tabs>
          <w:tab w:val="num" w:pos="284"/>
          <w:tab w:val="left" w:pos="426"/>
        </w:tabs>
        <w:ind w:firstLine="567"/>
        <w:jc w:val="both"/>
      </w:pPr>
      <w:r w:rsidRPr="008920EF">
        <w:t>-</w:t>
      </w:r>
      <w:r w:rsidR="00CB5DDE" w:rsidRPr="008920EF">
        <w:t> </w:t>
      </w:r>
      <w:r w:rsidRPr="008920EF">
        <w:t xml:space="preserve">канализация – </w:t>
      </w:r>
      <w:r w:rsidR="004A1FFE" w:rsidRPr="008920EF">
        <w:t>требуется</w:t>
      </w:r>
      <w:r w:rsidR="00DC5AED" w:rsidRPr="008920EF">
        <w:t>.</w:t>
      </w:r>
    </w:p>
    <w:p w:rsidR="00CB5DDE" w:rsidRPr="008920EF" w:rsidRDefault="00CB5DDE" w:rsidP="001A263D">
      <w:pPr>
        <w:tabs>
          <w:tab w:val="num" w:pos="284"/>
          <w:tab w:val="left" w:pos="426"/>
        </w:tabs>
        <w:spacing w:line="276" w:lineRule="auto"/>
        <w:ind w:firstLine="567"/>
        <w:jc w:val="both"/>
      </w:pPr>
    </w:p>
    <w:p w:rsidR="005E7DDD" w:rsidRPr="008920EF" w:rsidRDefault="005E7DDD" w:rsidP="0066520E">
      <w:pPr>
        <w:autoSpaceDE w:val="0"/>
        <w:autoSpaceDN w:val="0"/>
        <w:adjustRightInd w:val="0"/>
        <w:spacing w:after="120" w:line="276" w:lineRule="auto"/>
        <w:ind w:firstLine="567"/>
        <w:jc w:val="both"/>
        <w:rPr>
          <w:b/>
        </w:rPr>
      </w:pPr>
      <w:r w:rsidRPr="008920EF">
        <w:rPr>
          <w:b/>
        </w:rPr>
        <w:lastRenderedPageBreak/>
        <w:t>4.4.</w:t>
      </w:r>
      <w:r w:rsidR="000F0322" w:rsidRPr="008920EF">
        <w:rPr>
          <w:b/>
        </w:rPr>
        <w:t> </w:t>
      </w:r>
      <w:r w:rsidRPr="008920EF">
        <w:rPr>
          <w:b/>
        </w:rPr>
        <w:t>Финансирование</w:t>
      </w:r>
      <w:r w:rsidR="0088212B" w:rsidRPr="008920EF">
        <w:rPr>
          <w:b/>
        </w:rPr>
        <w:t xml:space="preserve"> (Ориентировочная стоимость проекта)</w:t>
      </w:r>
      <w:r w:rsidRPr="008920EF">
        <w:rPr>
          <w:b/>
        </w:rPr>
        <w:t>:</w:t>
      </w:r>
    </w:p>
    <w:tbl>
      <w:tblPr>
        <w:tblW w:w="995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4"/>
        <w:gridCol w:w="2324"/>
        <w:gridCol w:w="795"/>
        <w:gridCol w:w="1276"/>
        <w:gridCol w:w="1701"/>
        <w:gridCol w:w="1701"/>
        <w:gridCol w:w="1701"/>
      </w:tblGrid>
      <w:tr w:rsidR="00D40DCF" w:rsidRPr="008920EF" w:rsidTr="008F42E7">
        <w:trPr>
          <w:cantSplit/>
          <w:trHeight w:hRule="exact" w:val="408"/>
        </w:trPr>
        <w:tc>
          <w:tcPr>
            <w:tcW w:w="454" w:type="dxa"/>
            <w:vMerge w:val="restart"/>
            <w:tcBorders>
              <w:top w:val="single" w:sz="6" w:space="0" w:color="auto"/>
              <w:left w:val="single" w:sz="6" w:space="0" w:color="auto"/>
              <w:bottom w:val="nil"/>
              <w:right w:val="single" w:sz="6" w:space="0" w:color="auto"/>
            </w:tcBorders>
            <w:shd w:val="clear" w:color="auto" w:fill="auto"/>
            <w:vAlign w:val="center"/>
          </w:tcPr>
          <w:p w:rsidR="00D40DCF" w:rsidRPr="008920EF" w:rsidRDefault="00D40DCF" w:rsidP="00076106">
            <w:pPr>
              <w:widowControl w:val="0"/>
              <w:adjustRightInd w:val="0"/>
              <w:jc w:val="center"/>
              <w:rPr>
                <w:b/>
              </w:rPr>
            </w:pPr>
            <w:r w:rsidRPr="008920EF">
              <w:rPr>
                <w:b/>
              </w:rPr>
              <w:t>№</w:t>
            </w:r>
          </w:p>
        </w:tc>
        <w:tc>
          <w:tcPr>
            <w:tcW w:w="2324" w:type="dxa"/>
            <w:vMerge w:val="restart"/>
            <w:tcBorders>
              <w:top w:val="single" w:sz="6" w:space="0" w:color="auto"/>
              <w:left w:val="single" w:sz="6" w:space="0" w:color="auto"/>
              <w:bottom w:val="nil"/>
              <w:right w:val="single" w:sz="6" w:space="0" w:color="auto"/>
            </w:tcBorders>
            <w:shd w:val="clear" w:color="auto" w:fill="auto"/>
            <w:vAlign w:val="center"/>
          </w:tcPr>
          <w:p w:rsidR="00D40DCF" w:rsidRPr="008920EF" w:rsidRDefault="00D40DCF" w:rsidP="00076106">
            <w:pPr>
              <w:widowControl w:val="0"/>
              <w:adjustRightInd w:val="0"/>
              <w:jc w:val="center"/>
              <w:rPr>
                <w:b/>
              </w:rPr>
            </w:pPr>
            <w:r w:rsidRPr="008920EF">
              <w:rPr>
                <w:b/>
              </w:rPr>
              <w:t xml:space="preserve">Стоимость проекта, в </w:t>
            </w:r>
            <w:proofErr w:type="spellStart"/>
            <w:r w:rsidRPr="008920EF">
              <w:rPr>
                <w:b/>
              </w:rPr>
              <w:t>т.ч</w:t>
            </w:r>
            <w:proofErr w:type="spellEnd"/>
            <w:r w:rsidRPr="008920EF">
              <w:rPr>
                <w:b/>
              </w:rPr>
              <w:t>.</w:t>
            </w:r>
          </w:p>
        </w:tc>
        <w:tc>
          <w:tcPr>
            <w:tcW w:w="795" w:type="dxa"/>
            <w:vMerge w:val="restart"/>
            <w:tcBorders>
              <w:top w:val="single" w:sz="6" w:space="0" w:color="auto"/>
              <w:left w:val="single" w:sz="6" w:space="0" w:color="auto"/>
              <w:bottom w:val="nil"/>
              <w:right w:val="single" w:sz="6" w:space="0" w:color="auto"/>
            </w:tcBorders>
            <w:shd w:val="clear" w:color="auto" w:fill="auto"/>
            <w:vAlign w:val="center"/>
          </w:tcPr>
          <w:p w:rsidR="00D40DCF" w:rsidRPr="008920EF" w:rsidRDefault="00D40DCF" w:rsidP="00076106">
            <w:pPr>
              <w:widowControl w:val="0"/>
              <w:adjustRightInd w:val="0"/>
              <w:jc w:val="center"/>
              <w:rPr>
                <w:b/>
              </w:rPr>
            </w:pPr>
            <w:r w:rsidRPr="008920EF">
              <w:rPr>
                <w:b/>
              </w:rPr>
              <w:t>Ед.</w:t>
            </w:r>
          </w:p>
          <w:p w:rsidR="00D40DCF" w:rsidRPr="008920EF" w:rsidRDefault="00D40DCF" w:rsidP="00076106">
            <w:pPr>
              <w:widowControl w:val="0"/>
              <w:adjustRightInd w:val="0"/>
              <w:jc w:val="center"/>
              <w:rPr>
                <w:b/>
              </w:rPr>
            </w:pPr>
            <w:r w:rsidRPr="008920EF">
              <w:rPr>
                <w:b/>
              </w:rPr>
              <w:t>изм.</w:t>
            </w:r>
          </w:p>
        </w:tc>
        <w:tc>
          <w:tcPr>
            <w:tcW w:w="1276" w:type="dxa"/>
            <w:vMerge w:val="restart"/>
            <w:tcBorders>
              <w:top w:val="single" w:sz="6" w:space="0" w:color="auto"/>
              <w:left w:val="single" w:sz="6" w:space="0" w:color="auto"/>
              <w:bottom w:val="nil"/>
              <w:right w:val="single" w:sz="6" w:space="0" w:color="auto"/>
            </w:tcBorders>
            <w:shd w:val="clear" w:color="auto" w:fill="auto"/>
            <w:vAlign w:val="center"/>
          </w:tcPr>
          <w:p w:rsidR="00D40DCF" w:rsidRPr="008920EF" w:rsidRDefault="00D40DCF" w:rsidP="00076106">
            <w:pPr>
              <w:widowControl w:val="0"/>
              <w:adjustRightInd w:val="0"/>
              <w:jc w:val="center"/>
              <w:rPr>
                <w:b/>
              </w:rPr>
            </w:pPr>
            <w:r w:rsidRPr="008920EF">
              <w:rPr>
                <w:b/>
              </w:rPr>
              <w:t>Стоимость</w:t>
            </w:r>
          </w:p>
        </w:tc>
        <w:tc>
          <w:tcPr>
            <w:tcW w:w="510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40DCF" w:rsidRPr="008920EF" w:rsidRDefault="00D40DCF" w:rsidP="00076106">
            <w:pPr>
              <w:widowControl w:val="0"/>
              <w:adjustRightInd w:val="0"/>
              <w:jc w:val="center"/>
              <w:rPr>
                <w:b/>
              </w:rPr>
            </w:pPr>
            <w:r w:rsidRPr="008920EF">
              <w:rPr>
                <w:b/>
              </w:rPr>
              <w:t>Источники финансирования</w:t>
            </w:r>
          </w:p>
        </w:tc>
      </w:tr>
      <w:tr w:rsidR="00D40DCF" w:rsidRPr="008920EF" w:rsidTr="008F42E7">
        <w:trPr>
          <w:cantSplit/>
          <w:trHeight w:hRule="exact" w:val="624"/>
        </w:trPr>
        <w:tc>
          <w:tcPr>
            <w:tcW w:w="454" w:type="dxa"/>
            <w:vMerge/>
            <w:tcBorders>
              <w:top w:val="single" w:sz="6" w:space="0" w:color="auto"/>
              <w:left w:val="single" w:sz="6" w:space="0" w:color="auto"/>
              <w:bottom w:val="single" w:sz="6" w:space="0" w:color="auto"/>
              <w:right w:val="single" w:sz="6" w:space="0" w:color="auto"/>
            </w:tcBorders>
            <w:shd w:val="clear" w:color="auto" w:fill="auto"/>
          </w:tcPr>
          <w:p w:rsidR="00D40DCF" w:rsidRPr="008920EF" w:rsidRDefault="00D40DCF" w:rsidP="00076106">
            <w:pPr>
              <w:widowControl w:val="0"/>
              <w:adjustRightInd w:val="0"/>
              <w:rPr>
                <w:b/>
              </w:rPr>
            </w:pPr>
          </w:p>
        </w:tc>
        <w:tc>
          <w:tcPr>
            <w:tcW w:w="2324" w:type="dxa"/>
            <w:vMerge/>
            <w:tcBorders>
              <w:top w:val="single" w:sz="6" w:space="0" w:color="auto"/>
              <w:left w:val="single" w:sz="6" w:space="0" w:color="auto"/>
              <w:bottom w:val="single" w:sz="6" w:space="0" w:color="auto"/>
              <w:right w:val="single" w:sz="6" w:space="0" w:color="auto"/>
            </w:tcBorders>
            <w:shd w:val="clear" w:color="auto" w:fill="auto"/>
          </w:tcPr>
          <w:p w:rsidR="00D40DCF" w:rsidRPr="008920EF" w:rsidRDefault="00D40DCF" w:rsidP="00076106">
            <w:pPr>
              <w:widowControl w:val="0"/>
              <w:adjustRightInd w:val="0"/>
              <w:rPr>
                <w:b/>
              </w:rPr>
            </w:pPr>
          </w:p>
        </w:tc>
        <w:tc>
          <w:tcPr>
            <w:tcW w:w="795" w:type="dxa"/>
            <w:vMerge/>
            <w:tcBorders>
              <w:top w:val="single" w:sz="6" w:space="0" w:color="auto"/>
              <w:left w:val="single" w:sz="6" w:space="0" w:color="auto"/>
              <w:bottom w:val="single" w:sz="6" w:space="0" w:color="auto"/>
              <w:right w:val="single" w:sz="6" w:space="0" w:color="auto"/>
            </w:tcBorders>
            <w:shd w:val="clear" w:color="auto" w:fill="auto"/>
          </w:tcPr>
          <w:p w:rsidR="00D40DCF" w:rsidRPr="008920EF" w:rsidRDefault="00D40DCF" w:rsidP="00076106">
            <w:pPr>
              <w:widowControl w:val="0"/>
              <w:adjustRightInd w:val="0"/>
              <w:rPr>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D40DCF" w:rsidRPr="008920EF" w:rsidRDefault="00D40DCF" w:rsidP="00076106">
            <w:pPr>
              <w:widowControl w:val="0"/>
              <w:adjustRightInd w:val="0"/>
              <w:rPr>
                <w:b/>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D40DCF" w:rsidRPr="008920EF" w:rsidRDefault="00D40DCF" w:rsidP="00076106">
            <w:pPr>
              <w:widowControl w:val="0"/>
              <w:adjustRightInd w:val="0"/>
              <w:jc w:val="center"/>
              <w:rPr>
                <w:b/>
              </w:rPr>
            </w:pPr>
            <w:r w:rsidRPr="008920EF">
              <w:rPr>
                <w:b/>
              </w:rPr>
              <w:t>Собственные средства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D40DCF" w:rsidRPr="008920EF" w:rsidRDefault="00D40DCF" w:rsidP="00076106">
            <w:pPr>
              <w:widowControl w:val="0"/>
              <w:adjustRightInd w:val="0"/>
              <w:jc w:val="center"/>
              <w:rPr>
                <w:b/>
              </w:rPr>
            </w:pPr>
            <w:r w:rsidRPr="008920EF">
              <w:rPr>
                <w:b/>
              </w:rPr>
              <w:t xml:space="preserve">Прямые инвестиции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D40DCF" w:rsidRPr="008920EF" w:rsidRDefault="00D40DCF" w:rsidP="00076106">
            <w:pPr>
              <w:widowControl w:val="0"/>
              <w:adjustRightInd w:val="0"/>
              <w:jc w:val="center"/>
              <w:rPr>
                <w:b/>
              </w:rPr>
            </w:pPr>
            <w:r w:rsidRPr="008920EF">
              <w:rPr>
                <w:b/>
              </w:rPr>
              <w:t xml:space="preserve">Кредиты </w:t>
            </w:r>
            <w:proofErr w:type="gramStart"/>
            <w:r w:rsidRPr="008920EF">
              <w:rPr>
                <w:b/>
              </w:rPr>
              <w:t>коммерческих</w:t>
            </w:r>
            <w:proofErr w:type="gramEnd"/>
          </w:p>
        </w:tc>
      </w:tr>
      <w:tr w:rsidR="008E4C67" w:rsidRPr="008920EF" w:rsidTr="008F42E7">
        <w:trPr>
          <w:trHeight w:hRule="exact" w:val="701"/>
        </w:trPr>
        <w:tc>
          <w:tcPr>
            <w:tcW w:w="454" w:type="dxa"/>
            <w:tcBorders>
              <w:top w:val="single" w:sz="6" w:space="0" w:color="auto"/>
              <w:left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jc w:val="center"/>
            </w:pPr>
            <w:r w:rsidRPr="008920EF">
              <w:t>1</w:t>
            </w:r>
          </w:p>
        </w:tc>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pPr>
            <w:r w:rsidRPr="008920EF">
              <w:t>Строительно-монтажные работы</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jc w:val="center"/>
            </w:pPr>
            <w:r w:rsidRPr="008920EF">
              <w:t>млн.</w:t>
            </w:r>
          </w:p>
          <w:p w:rsidR="008E4C67" w:rsidRPr="008920EF" w:rsidRDefault="008E4C67" w:rsidP="0066520E">
            <w:pPr>
              <w:widowControl w:val="0"/>
              <w:adjustRightInd w:val="0"/>
              <w:spacing w:line="276" w:lineRule="auto"/>
              <w:jc w:val="center"/>
            </w:pPr>
            <w:r w:rsidRPr="008920EF">
              <w:t>долл.</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214AB8" w:rsidP="0066520E">
            <w:pPr>
              <w:widowControl w:val="0"/>
              <w:adjustRightInd w:val="0"/>
              <w:spacing w:line="276" w:lineRule="auto"/>
              <w:jc w:val="center"/>
            </w:pPr>
            <w:r w:rsidRPr="008920EF">
              <w:t>1</w:t>
            </w:r>
            <w:r w:rsidR="00176577" w:rsidRPr="008920EF">
              <w:t>,</w:t>
            </w:r>
            <w:r w:rsidR="008E4C67" w:rsidRPr="008920EF">
              <w:t>0</w:t>
            </w:r>
          </w:p>
        </w:tc>
        <w:tc>
          <w:tcPr>
            <w:tcW w:w="510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AB46A8">
            <w:pPr>
              <w:widowControl w:val="0"/>
              <w:adjustRightInd w:val="0"/>
              <w:jc w:val="both"/>
            </w:pPr>
            <w:r w:rsidRPr="008920EF">
              <w:t>Будут определены по итогам переговоров с потенциальными инвесторами</w:t>
            </w:r>
          </w:p>
        </w:tc>
      </w:tr>
      <w:tr w:rsidR="008E4C67" w:rsidRPr="008920EF" w:rsidTr="008F42E7">
        <w:trPr>
          <w:trHeight w:hRule="exact" w:val="617"/>
        </w:trPr>
        <w:tc>
          <w:tcPr>
            <w:tcW w:w="454" w:type="dxa"/>
            <w:tcBorders>
              <w:left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jc w:val="center"/>
            </w:pPr>
            <w:r w:rsidRPr="008920EF">
              <w:t>2</w:t>
            </w:r>
          </w:p>
        </w:tc>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pPr>
            <w:r w:rsidRPr="008920EF">
              <w:t>Приобретение оборудования</w:t>
            </w:r>
          </w:p>
          <w:p w:rsidR="008E4C67" w:rsidRPr="008920EF" w:rsidRDefault="008E4C67" w:rsidP="0066520E">
            <w:pPr>
              <w:widowControl w:val="0"/>
              <w:adjustRightInd w:val="0"/>
              <w:spacing w:line="276" w:lineRule="auto"/>
            </w:pP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jc w:val="center"/>
            </w:pPr>
            <w:r w:rsidRPr="008920EF">
              <w:t>млн.</w:t>
            </w:r>
          </w:p>
          <w:p w:rsidR="008E4C67" w:rsidRPr="008920EF" w:rsidRDefault="008E4C67" w:rsidP="0066520E">
            <w:pPr>
              <w:widowControl w:val="0"/>
              <w:adjustRightInd w:val="0"/>
              <w:spacing w:line="276" w:lineRule="auto"/>
              <w:jc w:val="center"/>
            </w:pPr>
            <w:r w:rsidRPr="008920EF">
              <w:t>долл.</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214AB8" w:rsidP="0066520E">
            <w:pPr>
              <w:widowControl w:val="0"/>
              <w:adjustRightInd w:val="0"/>
              <w:spacing w:line="276" w:lineRule="auto"/>
              <w:jc w:val="center"/>
            </w:pPr>
            <w:r w:rsidRPr="008920EF">
              <w:t>4</w:t>
            </w:r>
            <w:r w:rsidR="00176577" w:rsidRPr="008920EF">
              <w:t>,</w:t>
            </w:r>
            <w:r w:rsidR="008E4C67" w:rsidRPr="008920EF">
              <w:t>0</w:t>
            </w:r>
          </w:p>
        </w:tc>
        <w:tc>
          <w:tcPr>
            <w:tcW w:w="510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AB46A8">
            <w:pPr>
              <w:widowControl w:val="0"/>
              <w:adjustRightInd w:val="0"/>
              <w:jc w:val="both"/>
            </w:pPr>
            <w:r w:rsidRPr="008920EF">
              <w:t>Будут определены по итогам переговоров с потенциальными инвесторами</w:t>
            </w:r>
          </w:p>
        </w:tc>
      </w:tr>
      <w:tr w:rsidR="008E4C67" w:rsidRPr="008920EF" w:rsidTr="008F42E7">
        <w:trPr>
          <w:trHeight w:hRule="exact" w:val="588"/>
        </w:trPr>
        <w:tc>
          <w:tcPr>
            <w:tcW w:w="454" w:type="dxa"/>
            <w:tcBorders>
              <w:left w:val="single" w:sz="6" w:space="0" w:color="auto"/>
              <w:bottom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jc w:val="center"/>
            </w:pPr>
            <w:r w:rsidRPr="008920EF">
              <w:t>3</w:t>
            </w:r>
          </w:p>
        </w:tc>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pPr>
            <w:r w:rsidRPr="008920EF">
              <w:t>Оборотный капитал</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66520E">
            <w:pPr>
              <w:widowControl w:val="0"/>
              <w:adjustRightInd w:val="0"/>
              <w:spacing w:line="276" w:lineRule="auto"/>
              <w:jc w:val="center"/>
            </w:pPr>
            <w:r w:rsidRPr="008920EF">
              <w:t>млн.</w:t>
            </w:r>
          </w:p>
          <w:p w:rsidR="008E4C67" w:rsidRPr="008920EF" w:rsidRDefault="008E4C67" w:rsidP="0066520E">
            <w:pPr>
              <w:widowControl w:val="0"/>
              <w:adjustRightInd w:val="0"/>
              <w:spacing w:line="276" w:lineRule="auto"/>
              <w:jc w:val="center"/>
            </w:pPr>
            <w:r w:rsidRPr="008920EF">
              <w:t>долл.</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214AB8" w:rsidP="0066520E">
            <w:pPr>
              <w:widowControl w:val="0"/>
              <w:adjustRightInd w:val="0"/>
              <w:spacing w:line="276" w:lineRule="auto"/>
              <w:jc w:val="center"/>
            </w:pPr>
            <w:r w:rsidRPr="008920EF">
              <w:t>2</w:t>
            </w:r>
            <w:r w:rsidR="00176577" w:rsidRPr="008920EF">
              <w:t>,</w:t>
            </w:r>
            <w:r w:rsidR="008E4C67" w:rsidRPr="008920EF">
              <w:t>0</w:t>
            </w:r>
          </w:p>
        </w:tc>
        <w:tc>
          <w:tcPr>
            <w:tcW w:w="510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8E4C67" w:rsidRPr="008920EF" w:rsidRDefault="008E4C67" w:rsidP="00AB46A8">
            <w:pPr>
              <w:widowControl w:val="0"/>
              <w:adjustRightInd w:val="0"/>
              <w:jc w:val="both"/>
            </w:pPr>
            <w:r w:rsidRPr="008920EF">
              <w:t>Будут определены по итогам переговоров с потенциальными инвесторами</w:t>
            </w:r>
          </w:p>
        </w:tc>
      </w:tr>
      <w:tr w:rsidR="00D40DCF" w:rsidRPr="008920EF" w:rsidTr="008F42E7">
        <w:trPr>
          <w:trHeight w:hRule="exact" w:val="625"/>
        </w:trPr>
        <w:tc>
          <w:tcPr>
            <w:tcW w:w="27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40DCF" w:rsidRPr="008920EF" w:rsidRDefault="00D40DCF" w:rsidP="00130380">
            <w:pPr>
              <w:widowControl w:val="0"/>
              <w:adjustRightInd w:val="0"/>
              <w:spacing w:line="276" w:lineRule="auto"/>
              <w:ind w:left="244"/>
              <w:rPr>
                <w:b/>
              </w:rPr>
            </w:pPr>
            <w:r w:rsidRPr="008920EF">
              <w:rPr>
                <w:b/>
              </w:rPr>
              <w:t>Всего:</w:t>
            </w:r>
          </w:p>
        </w:tc>
        <w:tc>
          <w:tcPr>
            <w:tcW w:w="794" w:type="dxa"/>
            <w:tcBorders>
              <w:top w:val="single" w:sz="6" w:space="0" w:color="auto"/>
              <w:left w:val="single" w:sz="6" w:space="0" w:color="auto"/>
              <w:bottom w:val="single" w:sz="6" w:space="0" w:color="auto"/>
              <w:right w:val="single" w:sz="6" w:space="0" w:color="auto"/>
            </w:tcBorders>
            <w:shd w:val="clear" w:color="auto" w:fill="auto"/>
            <w:vAlign w:val="center"/>
          </w:tcPr>
          <w:p w:rsidR="00D40DCF" w:rsidRPr="008920EF" w:rsidRDefault="00D40DCF" w:rsidP="001A263D">
            <w:pPr>
              <w:widowControl w:val="0"/>
              <w:adjustRightInd w:val="0"/>
              <w:spacing w:line="276" w:lineRule="auto"/>
              <w:jc w:val="center"/>
              <w:rPr>
                <w:b/>
              </w:rPr>
            </w:pPr>
            <w:r w:rsidRPr="008920EF">
              <w:rPr>
                <w:b/>
              </w:rPr>
              <w:t>млн.</w:t>
            </w:r>
          </w:p>
          <w:p w:rsidR="00D40DCF" w:rsidRPr="008920EF" w:rsidRDefault="00D40DCF" w:rsidP="001A263D">
            <w:pPr>
              <w:widowControl w:val="0"/>
              <w:adjustRightInd w:val="0"/>
              <w:spacing w:line="276" w:lineRule="auto"/>
              <w:jc w:val="center"/>
              <w:rPr>
                <w:b/>
              </w:rPr>
            </w:pPr>
            <w:r w:rsidRPr="008920EF">
              <w:rPr>
                <w:b/>
              </w:rPr>
              <w:t>долл.</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D40DCF" w:rsidRPr="008920EF" w:rsidRDefault="00214AB8" w:rsidP="00176577">
            <w:pPr>
              <w:widowControl w:val="0"/>
              <w:adjustRightInd w:val="0"/>
              <w:spacing w:line="276" w:lineRule="auto"/>
              <w:jc w:val="center"/>
              <w:rPr>
                <w:b/>
              </w:rPr>
            </w:pPr>
            <w:r w:rsidRPr="008920EF">
              <w:rPr>
                <w:b/>
              </w:rPr>
              <w:t>7</w:t>
            </w:r>
            <w:r w:rsidR="00176577" w:rsidRPr="008920EF">
              <w:rPr>
                <w:b/>
              </w:rPr>
              <w:t>,</w:t>
            </w:r>
            <w:r w:rsidR="00D40DCF" w:rsidRPr="008920EF">
              <w:rPr>
                <w:b/>
              </w:rPr>
              <w:t>0</w:t>
            </w:r>
          </w:p>
        </w:tc>
        <w:tc>
          <w:tcPr>
            <w:tcW w:w="510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40DCF" w:rsidRPr="008920EF" w:rsidRDefault="00720725" w:rsidP="00AB46A8">
            <w:pPr>
              <w:widowControl w:val="0"/>
              <w:adjustRightInd w:val="0"/>
              <w:jc w:val="both"/>
              <w:rPr>
                <w:b/>
              </w:rPr>
            </w:pPr>
            <w:r w:rsidRPr="008920EF">
              <w:t>Будут определены по итогам переговоров с потенциальными инвесторами</w:t>
            </w:r>
          </w:p>
        </w:tc>
      </w:tr>
    </w:tbl>
    <w:p w:rsidR="005E7DDD" w:rsidRPr="008920EF" w:rsidRDefault="0088212B" w:rsidP="00D64A8E">
      <w:pPr>
        <w:autoSpaceDE w:val="0"/>
        <w:autoSpaceDN w:val="0"/>
        <w:adjustRightInd w:val="0"/>
        <w:spacing w:before="120" w:after="240" w:line="276" w:lineRule="auto"/>
        <w:ind w:firstLine="567"/>
        <w:jc w:val="both"/>
      </w:pPr>
      <w:r w:rsidRPr="008920EF">
        <w:rPr>
          <w:bCs/>
        </w:rPr>
        <w:t xml:space="preserve">Ориентировочный срок осуществления строительных работ </w:t>
      </w:r>
      <w:r w:rsidR="00017D2F" w:rsidRPr="008920EF">
        <w:rPr>
          <w:bCs/>
        </w:rPr>
        <w:t>–</w:t>
      </w:r>
      <w:r w:rsidR="001A263D" w:rsidRPr="008920EF">
        <w:rPr>
          <w:bCs/>
        </w:rPr>
        <w:t xml:space="preserve"> </w:t>
      </w:r>
      <w:r w:rsidR="00017D2F" w:rsidRPr="008920EF">
        <w:rPr>
          <w:bCs/>
        </w:rPr>
        <w:t xml:space="preserve">от </w:t>
      </w:r>
      <w:r w:rsidRPr="008920EF">
        <w:rPr>
          <w:bCs/>
        </w:rPr>
        <w:t>1</w:t>
      </w:r>
      <w:r w:rsidR="00704C04" w:rsidRPr="008920EF">
        <w:rPr>
          <w:bCs/>
        </w:rPr>
        <w:t>2</w:t>
      </w:r>
      <w:r w:rsidR="00017D2F" w:rsidRPr="008920EF">
        <w:rPr>
          <w:bCs/>
        </w:rPr>
        <w:t xml:space="preserve"> до 18 </w:t>
      </w:r>
      <w:r w:rsidRPr="008920EF">
        <w:rPr>
          <w:bCs/>
        </w:rPr>
        <w:t>месяцев.</w:t>
      </w:r>
    </w:p>
    <w:p w:rsidR="0088212B" w:rsidRPr="008920EF" w:rsidRDefault="005E7DDD" w:rsidP="00CF2A41">
      <w:pPr>
        <w:autoSpaceDE w:val="0"/>
        <w:autoSpaceDN w:val="0"/>
        <w:adjustRightInd w:val="0"/>
        <w:spacing w:after="240" w:line="276" w:lineRule="auto"/>
        <w:ind w:firstLine="567"/>
        <w:jc w:val="both"/>
      </w:pPr>
      <w:r w:rsidRPr="008920EF">
        <w:rPr>
          <w:b/>
        </w:rPr>
        <w:t>5.</w:t>
      </w:r>
      <w:r w:rsidR="00D106E1" w:rsidRPr="008920EF">
        <w:rPr>
          <w:b/>
        </w:rPr>
        <w:t> </w:t>
      </w:r>
      <w:r w:rsidRPr="008920EF">
        <w:rPr>
          <w:b/>
        </w:rPr>
        <w:t>Ожидаемые результаты от реализации проекта:</w:t>
      </w:r>
      <w:r w:rsidR="0088212B" w:rsidRPr="008920EF">
        <w:rPr>
          <w:b/>
        </w:rPr>
        <w:t xml:space="preserve"> </w:t>
      </w:r>
      <w:r w:rsidR="00D106E1" w:rsidRPr="008920EF">
        <w:t>Объем производства и выручка:</w:t>
      </w:r>
    </w:p>
    <w:tbl>
      <w:tblPr>
        <w:tblW w:w="101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7"/>
        <w:gridCol w:w="964"/>
        <w:gridCol w:w="964"/>
        <w:gridCol w:w="964"/>
        <w:gridCol w:w="964"/>
        <w:gridCol w:w="964"/>
        <w:gridCol w:w="964"/>
        <w:gridCol w:w="964"/>
        <w:gridCol w:w="964"/>
      </w:tblGrid>
      <w:tr w:rsidR="005B2469" w:rsidRPr="008920EF" w:rsidTr="0066520E">
        <w:trPr>
          <w:trHeight w:val="397"/>
        </w:trPr>
        <w:tc>
          <w:tcPr>
            <w:tcW w:w="2437" w:type="dxa"/>
            <w:vMerge w:val="restart"/>
            <w:shd w:val="clear" w:color="auto" w:fill="auto"/>
            <w:vAlign w:val="center"/>
          </w:tcPr>
          <w:p w:rsidR="005B2469" w:rsidRPr="008920EF" w:rsidRDefault="005B2469" w:rsidP="00AB46A8">
            <w:pPr>
              <w:jc w:val="center"/>
              <w:rPr>
                <w:b/>
              </w:rPr>
            </w:pPr>
            <w:r w:rsidRPr="008920EF">
              <w:rPr>
                <w:b/>
              </w:rPr>
              <w:t>Наименование выпускаемой продукции</w:t>
            </w:r>
          </w:p>
        </w:tc>
        <w:tc>
          <w:tcPr>
            <w:tcW w:w="1928" w:type="dxa"/>
            <w:gridSpan w:val="2"/>
            <w:shd w:val="clear" w:color="auto" w:fill="auto"/>
            <w:vAlign w:val="center"/>
          </w:tcPr>
          <w:p w:rsidR="005B2469" w:rsidRPr="008920EF" w:rsidRDefault="005B2469" w:rsidP="00076106">
            <w:pPr>
              <w:jc w:val="center"/>
              <w:rPr>
                <w:b/>
              </w:rPr>
            </w:pPr>
            <w:r w:rsidRPr="008920EF">
              <w:rPr>
                <w:b/>
              </w:rPr>
              <w:t>1 год</w:t>
            </w:r>
          </w:p>
        </w:tc>
        <w:tc>
          <w:tcPr>
            <w:tcW w:w="1928" w:type="dxa"/>
            <w:gridSpan w:val="2"/>
            <w:shd w:val="clear" w:color="auto" w:fill="auto"/>
            <w:vAlign w:val="center"/>
          </w:tcPr>
          <w:p w:rsidR="005B2469" w:rsidRPr="008920EF" w:rsidRDefault="005B2469" w:rsidP="00076106">
            <w:pPr>
              <w:jc w:val="center"/>
              <w:rPr>
                <w:b/>
              </w:rPr>
            </w:pPr>
            <w:r w:rsidRPr="008920EF">
              <w:rPr>
                <w:b/>
              </w:rPr>
              <w:t>2 год</w:t>
            </w:r>
          </w:p>
        </w:tc>
        <w:tc>
          <w:tcPr>
            <w:tcW w:w="1928" w:type="dxa"/>
            <w:gridSpan w:val="2"/>
            <w:shd w:val="clear" w:color="auto" w:fill="auto"/>
            <w:vAlign w:val="center"/>
          </w:tcPr>
          <w:p w:rsidR="005B2469" w:rsidRPr="008920EF" w:rsidRDefault="005B2469" w:rsidP="00076106">
            <w:pPr>
              <w:jc w:val="center"/>
              <w:rPr>
                <w:b/>
              </w:rPr>
            </w:pPr>
            <w:r w:rsidRPr="008920EF">
              <w:rPr>
                <w:b/>
              </w:rPr>
              <w:t>3 год</w:t>
            </w:r>
          </w:p>
        </w:tc>
        <w:tc>
          <w:tcPr>
            <w:tcW w:w="1928" w:type="dxa"/>
            <w:gridSpan w:val="2"/>
            <w:shd w:val="clear" w:color="auto" w:fill="auto"/>
            <w:vAlign w:val="center"/>
          </w:tcPr>
          <w:p w:rsidR="005B2469" w:rsidRPr="008920EF" w:rsidRDefault="005B2469" w:rsidP="00076106">
            <w:pPr>
              <w:jc w:val="center"/>
              <w:rPr>
                <w:b/>
              </w:rPr>
            </w:pPr>
            <w:r w:rsidRPr="008920EF">
              <w:rPr>
                <w:b/>
              </w:rPr>
              <w:t>4 год</w:t>
            </w:r>
          </w:p>
        </w:tc>
      </w:tr>
      <w:tr w:rsidR="005B2469" w:rsidRPr="008920EF" w:rsidTr="003C2D30">
        <w:trPr>
          <w:trHeight w:val="1020"/>
        </w:trPr>
        <w:tc>
          <w:tcPr>
            <w:tcW w:w="2437" w:type="dxa"/>
            <w:vMerge/>
            <w:shd w:val="clear" w:color="auto" w:fill="auto"/>
            <w:vAlign w:val="center"/>
          </w:tcPr>
          <w:p w:rsidR="005B2469" w:rsidRPr="008920EF" w:rsidRDefault="005B2469" w:rsidP="00AB46A8">
            <w:pPr>
              <w:jc w:val="center"/>
              <w:rPr>
                <w:b/>
              </w:rPr>
            </w:pPr>
          </w:p>
        </w:tc>
        <w:tc>
          <w:tcPr>
            <w:tcW w:w="964" w:type="dxa"/>
            <w:shd w:val="clear" w:color="auto" w:fill="auto"/>
            <w:vAlign w:val="center"/>
          </w:tcPr>
          <w:p w:rsidR="005B2469" w:rsidRPr="008920EF" w:rsidRDefault="005B2469" w:rsidP="00076106">
            <w:pPr>
              <w:ind w:left="-57"/>
              <w:jc w:val="center"/>
              <w:rPr>
                <w:b/>
                <w:sz w:val="22"/>
                <w:szCs w:val="22"/>
              </w:rPr>
            </w:pPr>
            <w:r w:rsidRPr="008920EF">
              <w:rPr>
                <w:b/>
                <w:sz w:val="22"/>
                <w:szCs w:val="22"/>
              </w:rPr>
              <w:t>кол-во (тыс. шт.)</w:t>
            </w:r>
          </w:p>
        </w:tc>
        <w:tc>
          <w:tcPr>
            <w:tcW w:w="964" w:type="dxa"/>
            <w:shd w:val="clear" w:color="auto" w:fill="auto"/>
            <w:vAlign w:val="center"/>
          </w:tcPr>
          <w:p w:rsidR="005B2469" w:rsidRPr="008920EF" w:rsidRDefault="005B2469" w:rsidP="00076106">
            <w:pPr>
              <w:ind w:left="-57"/>
              <w:jc w:val="center"/>
              <w:rPr>
                <w:b/>
                <w:sz w:val="22"/>
                <w:szCs w:val="22"/>
              </w:rPr>
            </w:pPr>
            <w:r w:rsidRPr="008920EF">
              <w:rPr>
                <w:b/>
                <w:sz w:val="22"/>
                <w:szCs w:val="22"/>
              </w:rPr>
              <w:t>сумма (млн. долл.)</w:t>
            </w:r>
          </w:p>
        </w:tc>
        <w:tc>
          <w:tcPr>
            <w:tcW w:w="964" w:type="dxa"/>
            <w:shd w:val="clear" w:color="auto" w:fill="auto"/>
            <w:vAlign w:val="center"/>
          </w:tcPr>
          <w:p w:rsidR="005B2469" w:rsidRPr="008920EF" w:rsidRDefault="005B2469" w:rsidP="00076106">
            <w:pPr>
              <w:ind w:left="-57"/>
              <w:jc w:val="center"/>
              <w:rPr>
                <w:b/>
                <w:sz w:val="22"/>
                <w:szCs w:val="22"/>
              </w:rPr>
            </w:pPr>
            <w:r w:rsidRPr="008920EF">
              <w:rPr>
                <w:b/>
                <w:sz w:val="22"/>
                <w:szCs w:val="22"/>
              </w:rPr>
              <w:t>кол-во (тыс. шт.)</w:t>
            </w:r>
          </w:p>
        </w:tc>
        <w:tc>
          <w:tcPr>
            <w:tcW w:w="964" w:type="dxa"/>
            <w:shd w:val="clear" w:color="auto" w:fill="auto"/>
            <w:vAlign w:val="center"/>
          </w:tcPr>
          <w:p w:rsidR="005B2469" w:rsidRPr="008920EF" w:rsidRDefault="005B2469" w:rsidP="00076106">
            <w:pPr>
              <w:ind w:left="-57"/>
              <w:jc w:val="center"/>
              <w:rPr>
                <w:b/>
                <w:sz w:val="22"/>
                <w:szCs w:val="22"/>
              </w:rPr>
            </w:pPr>
            <w:r w:rsidRPr="008920EF">
              <w:rPr>
                <w:b/>
                <w:sz w:val="22"/>
                <w:szCs w:val="22"/>
              </w:rPr>
              <w:t>сумма (млн. долл.)</w:t>
            </w:r>
          </w:p>
        </w:tc>
        <w:tc>
          <w:tcPr>
            <w:tcW w:w="964" w:type="dxa"/>
            <w:shd w:val="clear" w:color="auto" w:fill="auto"/>
            <w:vAlign w:val="center"/>
          </w:tcPr>
          <w:p w:rsidR="005B2469" w:rsidRPr="008920EF" w:rsidRDefault="005B2469" w:rsidP="00076106">
            <w:pPr>
              <w:ind w:left="-57"/>
              <w:jc w:val="center"/>
              <w:rPr>
                <w:b/>
                <w:sz w:val="22"/>
                <w:szCs w:val="22"/>
              </w:rPr>
            </w:pPr>
            <w:r w:rsidRPr="008920EF">
              <w:rPr>
                <w:b/>
                <w:sz w:val="22"/>
                <w:szCs w:val="22"/>
              </w:rPr>
              <w:t>кол-во (тыс. шт.)</w:t>
            </w:r>
          </w:p>
        </w:tc>
        <w:tc>
          <w:tcPr>
            <w:tcW w:w="964" w:type="dxa"/>
            <w:shd w:val="clear" w:color="auto" w:fill="auto"/>
            <w:vAlign w:val="center"/>
          </w:tcPr>
          <w:p w:rsidR="005B2469" w:rsidRPr="008920EF" w:rsidRDefault="005B2469" w:rsidP="00076106">
            <w:pPr>
              <w:ind w:left="-57"/>
              <w:jc w:val="center"/>
              <w:rPr>
                <w:b/>
                <w:sz w:val="22"/>
                <w:szCs w:val="22"/>
              </w:rPr>
            </w:pPr>
            <w:r w:rsidRPr="008920EF">
              <w:rPr>
                <w:b/>
                <w:sz w:val="22"/>
                <w:szCs w:val="22"/>
              </w:rPr>
              <w:t>сумма (млн. долл.)</w:t>
            </w:r>
          </w:p>
        </w:tc>
        <w:tc>
          <w:tcPr>
            <w:tcW w:w="964" w:type="dxa"/>
            <w:shd w:val="clear" w:color="auto" w:fill="auto"/>
            <w:vAlign w:val="center"/>
          </w:tcPr>
          <w:p w:rsidR="005B2469" w:rsidRPr="008920EF" w:rsidRDefault="005B2469" w:rsidP="00076106">
            <w:pPr>
              <w:ind w:left="-57"/>
              <w:jc w:val="center"/>
              <w:rPr>
                <w:b/>
                <w:sz w:val="22"/>
                <w:szCs w:val="22"/>
              </w:rPr>
            </w:pPr>
            <w:r w:rsidRPr="008920EF">
              <w:rPr>
                <w:b/>
                <w:sz w:val="22"/>
                <w:szCs w:val="22"/>
              </w:rPr>
              <w:t>кол-во (тыс. шт.)</w:t>
            </w:r>
          </w:p>
        </w:tc>
        <w:tc>
          <w:tcPr>
            <w:tcW w:w="964" w:type="dxa"/>
            <w:shd w:val="clear" w:color="auto" w:fill="auto"/>
            <w:vAlign w:val="center"/>
          </w:tcPr>
          <w:p w:rsidR="005B2469" w:rsidRPr="008920EF" w:rsidRDefault="005B2469" w:rsidP="00076106">
            <w:pPr>
              <w:ind w:left="-57"/>
              <w:jc w:val="center"/>
              <w:rPr>
                <w:b/>
                <w:sz w:val="22"/>
                <w:szCs w:val="22"/>
              </w:rPr>
            </w:pPr>
            <w:r w:rsidRPr="008920EF">
              <w:rPr>
                <w:b/>
                <w:sz w:val="22"/>
                <w:szCs w:val="22"/>
              </w:rPr>
              <w:t>сумма (млн. долл.)</w:t>
            </w:r>
          </w:p>
        </w:tc>
      </w:tr>
      <w:tr w:rsidR="00762B96" w:rsidRPr="008920EF" w:rsidTr="003C2D30">
        <w:trPr>
          <w:trHeight w:val="624"/>
        </w:trPr>
        <w:tc>
          <w:tcPr>
            <w:tcW w:w="2437" w:type="dxa"/>
            <w:shd w:val="clear" w:color="auto" w:fill="auto"/>
            <w:vAlign w:val="center"/>
          </w:tcPr>
          <w:p w:rsidR="00762B96" w:rsidRPr="008920EF" w:rsidRDefault="00762B96" w:rsidP="00AB46A8">
            <w:pPr>
              <w:autoSpaceDE w:val="0"/>
              <w:autoSpaceDN w:val="0"/>
              <w:adjustRightInd w:val="0"/>
              <w:spacing w:line="276" w:lineRule="auto"/>
              <w:rPr>
                <w:iCs/>
              </w:rPr>
            </w:pPr>
            <w:r w:rsidRPr="008920EF">
              <w:rPr>
                <w:iCs/>
              </w:rPr>
              <w:t>Автоматические в</w:t>
            </w:r>
            <w:r w:rsidR="00DF168B" w:rsidRPr="008920EF">
              <w:rPr>
                <w:iCs/>
              </w:rPr>
              <w:t>ы</w:t>
            </w:r>
            <w:r w:rsidRPr="008920EF">
              <w:rPr>
                <w:iCs/>
              </w:rPr>
              <w:t>ключател</w:t>
            </w:r>
            <w:r w:rsidR="00DF168B" w:rsidRPr="008920EF">
              <w:rPr>
                <w:iCs/>
              </w:rPr>
              <w:t>и</w:t>
            </w:r>
          </w:p>
        </w:tc>
        <w:tc>
          <w:tcPr>
            <w:tcW w:w="964" w:type="dxa"/>
            <w:shd w:val="clear" w:color="auto" w:fill="auto"/>
            <w:vAlign w:val="center"/>
          </w:tcPr>
          <w:p w:rsidR="00762B96" w:rsidRPr="008920EF" w:rsidRDefault="00762B96" w:rsidP="001E7303">
            <w:pPr>
              <w:autoSpaceDE w:val="0"/>
              <w:autoSpaceDN w:val="0"/>
              <w:adjustRightInd w:val="0"/>
              <w:spacing w:line="276" w:lineRule="auto"/>
              <w:jc w:val="center"/>
              <w:rPr>
                <w:iCs/>
              </w:rPr>
            </w:pPr>
            <w:r w:rsidRPr="008920EF">
              <w:rPr>
                <w:iCs/>
              </w:rPr>
              <w:t>500</w:t>
            </w:r>
            <w:r w:rsidR="00DF168B" w:rsidRPr="008920EF">
              <w:rPr>
                <w:iCs/>
              </w:rPr>
              <w:t>,</w:t>
            </w:r>
            <w:r w:rsidR="00214AB8" w:rsidRPr="008920EF">
              <w:rPr>
                <w:iCs/>
              </w:rPr>
              <w:t>0</w:t>
            </w:r>
          </w:p>
        </w:tc>
        <w:tc>
          <w:tcPr>
            <w:tcW w:w="964" w:type="dxa"/>
            <w:shd w:val="clear" w:color="auto" w:fill="auto"/>
            <w:vAlign w:val="center"/>
          </w:tcPr>
          <w:p w:rsidR="00762B96" w:rsidRPr="008920EF" w:rsidRDefault="00214AB8" w:rsidP="001E7303">
            <w:pPr>
              <w:spacing w:line="276" w:lineRule="auto"/>
              <w:jc w:val="center"/>
            </w:pPr>
            <w:r w:rsidRPr="008920EF">
              <w:t>4</w:t>
            </w:r>
            <w:r w:rsidR="00E26C99" w:rsidRPr="008920EF">
              <w:t>,</w:t>
            </w:r>
            <w:r w:rsidR="00762B96" w:rsidRPr="008920EF">
              <w:t>9</w:t>
            </w:r>
          </w:p>
        </w:tc>
        <w:tc>
          <w:tcPr>
            <w:tcW w:w="964" w:type="dxa"/>
            <w:shd w:val="clear" w:color="auto" w:fill="auto"/>
            <w:vAlign w:val="center"/>
          </w:tcPr>
          <w:p w:rsidR="00762B96" w:rsidRPr="008920EF" w:rsidRDefault="00762B96" w:rsidP="001E7303">
            <w:pPr>
              <w:spacing w:line="276" w:lineRule="auto"/>
              <w:jc w:val="center"/>
            </w:pPr>
            <w:r w:rsidRPr="008920EF">
              <w:t>700</w:t>
            </w:r>
            <w:r w:rsidR="00174EED" w:rsidRPr="008920EF">
              <w:t>,</w:t>
            </w:r>
            <w:r w:rsidR="00214AB8" w:rsidRPr="008920EF">
              <w:t>0</w:t>
            </w:r>
          </w:p>
        </w:tc>
        <w:tc>
          <w:tcPr>
            <w:tcW w:w="964" w:type="dxa"/>
            <w:shd w:val="clear" w:color="auto" w:fill="auto"/>
            <w:vAlign w:val="center"/>
          </w:tcPr>
          <w:p w:rsidR="00762B96" w:rsidRPr="008920EF" w:rsidRDefault="00214AB8" w:rsidP="001E7303">
            <w:pPr>
              <w:spacing w:line="276" w:lineRule="auto"/>
              <w:jc w:val="center"/>
            </w:pPr>
            <w:r w:rsidRPr="008920EF">
              <w:t>6</w:t>
            </w:r>
            <w:r w:rsidR="00174EED" w:rsidRPr="008920EF">
              <w:t>,</w:t>
            </w:r>
            <w:r w:rsidR="00762B96" w:rsidRPr="008920EF">
              <w:t>9</w:t>
            </w:r>
          </w:p>
        </w:tc>
        <w:tc>
          <w:tcPr>
            <w:tcW w:w="964" w:type="dxa"/>
            <w:shd w:val="clear" w:color="auto" w:fill="auto"/>
            <w:vAlign w:val="center"/>
          </w:tcPr>
          <w:p w:rsidR="00762B96" w:rsidRPr="008920EF" w:rsidRDefault="00762B96" w:rsidP="001E7303">
            <w:pPr>
              <w:spacing w:line="276" w:lineRule="auto"/>
              <w:jc w:val="center"/>
            </w:pPr>
            <w:r w:rsidRPr="008920EF">
              <w:t>900</w:t>
            </w:r>
            <w:r w:rsidR="00174EED" w:rsidRPr="008920EF">
              <w:t>,</w:t>
            </w:r>
            <w:r w:rsidR="00214AB8" w:rsidRPr="008920EF">
              <w:t>0</w:t>
            </w:r>
          </w:p>
        </w:tc>
        <w:tc>
          <w:tcPr>
            <w:tcW w:w="964" w:type="dxa"/>
            <w:shd w:val="clear" w:color="auto" w:fill="auto"/>
            <w:vAlign w:val="center"/>
          </w:tcPr>
          <w:p w:rsidR="00762B96" w:rsidRPr="008920EF" w:rsidRDefault="00214AB8" w:rsidP="001E7303">
            <w:pPr>
              <w:spacing w:line="276" w:lineRule="auto"/>
              <w:jc w:val="center"/>
            </w:pPr>
            <w:r w:rsidRPr="008920EF">
              <w:t>8</w:t>
            </w:r>
            <w:r w:rsidR="00174EED" w:rsidRPr="008920EF">
              <w:t>,</w:t>
            </w:r>
            <w:r w:rsidR="00762B96" w:rsidRPr="008920EF">
              <w:t>8</w:t>
            </w:r>
          </w:p>
        </w:tc>
        <w:tc>
          <w:tcPr>
            <w:tcW w:w="964" w:type="dxa"/>
            <w:shd w:val="clear" w:color="auto" w:fill="auto"/>
            <w:vAlign w:val="center"/>
          </w:tcPr>
          <w:p w:rsidR="00762B96" w:rsidRPr="008920EF" w:rsidRDefault="00762B96" w:rsidP="001E7303">
            <w:pPr>
              <w:spacing w:line="276" w:lineRule="auto"/>
              <w:jc w:val="center"/>
            </w:pPr>
            <w:r w:rsidRPr="008920EF">
              <w:t>1</w:t>
            </w:r>
            <w:r w:rsidR="00174EED" w:rsidRPr="008920EF">
              <w:t> </w:t>
            </w:r>
            <w:r w:rsidRPr="008920EF">
              <w:t>000</w:t>
            </w:r>
            <w:r w:rsidR="00174EED" w:rsidRPr="008920EF">
              <w:t>,</w:t>
            </w:r>
            <w:r w:rsidR="00214AB8" w:rsidRPr="008920EF">
              <w:t>0</w:t>
            </w:r>
          </w:p>
        </w:tc>
        <w:tc>
          <w:tcPr>
            <w:tcW w:w="964" w:type="dxa"/>
            <w:shd w:val="clear" w:color="auto" w:fill="auto"/>
            <w:vAlign w:val="center"/>
          </w:tcPr>
          <w:p w:rsidR="00762B96" w:rsidRPr="008920EF" w:rsidRDefault="00214AB8" w:rsidP="001E7303">
            <w:pPr>
              <w:spacing w:line="276" w:lineRule="auto"/>
              <w:jc w:val="center"/>
            </w:pPr>
            <w:r w:rsidRPr="008920EF">
              <w:t>9</w:t>
            </w:r>
            <w:r w:rsidR="00174EED" w:rsidRPr="008920EF">
              <w:t>,</w:t>
            </w:r>
            <w:r w:rsidR="00762B96" w:rsidRPr="008920EF">
              <w:t>8</w:t>
            </w:r>
          </w:p>
        </w:tc>
      </w:tr>
      <w:tr w:rsidR="00762B96" w:rsidRPr="008920EF" w:rsidTr="003C2D30">
        <w:trPr>
          <w:trHeight w:val="510"/>
        </w:trPr>
        <w:tc>
          <w:tcPr>
            <w:tcW w:w="2437" w:type="dxa"/>
            <w:shd w:val="clear" w:color="auto" w:fill="auto"/>
            <w:vAlign w:val="center"/>
          </w:tcPr>
          <w:p w:rsidR="00762B96" w:rsidRPr="008920EF" w:rsidRDefault="00762B96" w:rsidP="00AB46A8">
            <w:pPr>
              <w:autoSpaceDE w:val="0"/>
              <w:autoSpaceDN w:val="0"/>
              <w:adjustRightInd w:val="0"/>
              <w:spacing w:line="276" w:lineRule="auto"/>
              <w:rPr>
                <w:iCs/>
              </w:rPr>
            </w:pPr>
            <w:r w:rsidRPr="008920EF">
              <w:rPr>
                <w:iCs/>
              </w:rPr>
              <w:t xml:space="preserve">Переключатели </w:t>
            </w:r>
          </w:p>
        </w:tc>
        <w:tc>
          <w:tcPr>
            <w:tcW w:w="964" w:type="dxa"/>
            <w:shd w:val="clear" w:color="auto" w:fill="auto"/>
            <w:vAlign w:val="center"/>
          </w:tcPr>
          <w:p w:rsidR="00762B96" w:rsidRPr="008920EF" w:rsidRDefault="00762B96" w:rsidP="001E7303">
            <w:pPr>
              <w:autoSpaceDE w:val="0"/>
              <w:autoSpaceDN w:val="0"/>
              <w:adjustRightInd w:val="0"/>
              <w:spacing w:line="276" w:lineRule="auto"/>
              <w:jc w:val="center"/>
              <w:rPr>
                <w:iCs/>
              </w:rPr>
            </w:pPr>
            <w:r w:rsidRPr="008920EF">
              <w:rPr>
                <w:iCs/>
              </w:rPr>
              <w:t>100</w:t>
            </w:r>
            <w:r w:rsidR="00DF168B" w:rsidRPr="008920EF">
              <w:rPr>
                <w:iCs/>
              </w:rPr>
              <w:t>,</w:t>
            </w:r>
            <w:r w:rsidR="00214AB8" w:rsidRPr="008920EF">
              <w:rPr>
                <w:iCs/>
              </w:rPr>
              <w:t>0</w:t>
            </w:r>
          </w:p>
        </w:tc>
        <w:tc>
          <w:tcPr>
            <w:tcW w:w="964" w:type="dxa"/>
            <w:shd w:val="clear" w:color="auto" w:fill="auto"/>
            <w:vAlign w:val="center"/>
          </w:tcPr>
          <w:p w:rsidR="00762B96" w:rsidRPr="008920EF" w:rsidRDefault="00214AB8" w:rsidP="001E7303">
            <w:pPr>
              <w:spacing w:line="276" w:lineRule="auto"/>
              <w:jc w:val="center"/>
            </w:pPr>
            <w:r w:rsidRPr="008920EF">
              <w:t>0</w:t>
            </w:r>
            <w:r w:rsidR="00E26C99" w:rsidRPr="008920EF">
              <w:t>,</w:t>
            </w:r>
            <w:r w:rsidR="00762B96" w:rsidRPr="008920EF">
              <w:t>6</w:t>
            </w:r>
          </w:p>
        </w:tc>
        <w:tc>
          <w:tcPr>
            <w:tcW w:w="964" w:type="dxa"/>
            <w:shd w:val="clear" w:color="auto" w:fill="auto"/>
            <w:vAlign w:val="center"/>
          </w:tcPr>
          <w:p w:rsidR="00762B96" w:rsidRPr="008920EF" w:rsidRDefault="00762B96" w:rsidP="001E7303">
            <w:pPr>
              <w:spacing w:line="276" w:lineRule="auto"/>
              <w:jc w:val="center"/>
            </w:pPr>
            <w:r w:rsidRPr="008920EF">
              <w:t>200</w:t>
            </w:r>
            <w:r w:rsidR="00174EED" w:rsidRPr="008920EF">
              <w:t>,</w:t>
            </w:r>
            <w:r w:rsidR="00214AB8" w:rsidRPr="008920EF">
              <w:t>0</w:t>
            </w:r>
          </w:p>
        </w:tc>
        <w:tc>
          <w:tcPr>
            <w:tcW w:w="964" w:type="dxa"/>
            <w:shd w:val="clear" w:color="auto" w:fill="auto"/>
            <w:vAlign w:val="center"/>
          </w:tcPr>
          <w:p w:rsidR="00762B96" w:rsidRPr="008920EF" w:rsidRDefault="00214AB8" w:rsidP="001E7303">
            <w:pPr>
              <w:spacing w:line="276" w:lineRule="auto"/>
              <w:jc w:val="center"/>
            </w:pPr>
            <w:r w:rsidRPr="008920EF">
              <w:t>1</w:t>
            </w:r>
            <w:r w:rsidR="00174EED" w:rsidRPr="008920EF">
              <w:t>,</w:t>
            </w:r>
            <w:r w:rsidR="00762B96" w:rsidRPr="008920EF">
              <w:t>3</w:t>
            </w:r>
          </w:p>
        </w:tc>
        <w:tc>
          <w:tcPr>
            <w:tcW w:w="964" w:type="dxa"/>
            <w:shd w:val="clear" w:color="auto" w:fill="auto"/>
            <w:vAlign w:val="center"/>
          </w:tcPr>
          <w:p w:rsidR="00762B96" w:rsidRPr="008920EF" w:rsidRDefault="00762B96" w:rsidP="001E7303">
            <w:pPr>
              <w:spacing w:line="276" w:lineRule="auto"/>
              <w:jc w:val="center"/>
            </w:pPr>
            <w:r w:rsidRPr="008920EF">
              <w:t>300</w:t>
            </w:r>
            <w:r w:rsidR="00174EED" w:rsidRPr="008920EF">
              <w:t>,</w:t>
            </w:r>
            <w:r w:rsidR="00214AB8" w:rsidRPr="008920EF">
              <w:t>0</w:t>
            </w:r>
          </w:p>
        </w:tc>
        <w:tc>
          <w:tcPr>
            <w:tcW w:w="964" w:type="dxa"/>
            <w:shd w:val="clear" w:color="auto" w:fill="auto"/>
            <w:vAlign w:val="center"/>
          </w:tcPr>
          <w:p w:rsidR="00762B96" w:rsidRPr="008920EF" w:rsidRDefault="00214AB8" w:rsidP="001E7303">
            <w:pPr>
              <w:spacing w:line="276" w:lineRule="auto"/>
              <w:jc w:val="center"/>
            </w:pPr>
            <w:r w:rsidRPr="008920EF">
              <w:t>2</w:t>
            </w:r>
            <w:r w:rsidR="00174EED" w:rsidRPr="008920EF">
              <w:t>,</w:t>
            </w:r>
            <w:r w:rsidR="00762B96" w:rsidRPr="008920EF">
              <w:t>0</w:t>
            </w:r>
          </w:p>
        </w:tc>
        <w:tc>
          <w:tcPr>
            <w:tcW w:w="964" w:type="dxa"/>
            <w:shd w:val="clear" w:color="auto" w:fill="auto"/>
            <w:vAlign w:val="center"/>
          </w:tcPr>
          <w:p w:rsidR="00762B96" w:rsidRPr="008920EF" w:rsidRDefault="00762B96" w:rsidP="001E7303">
            <w:pPr>
              <w:spacing w:line="276" w:lineRule="auto"/>
              <w:jc w:val="center"/>
            </w:pPr>
            <w:r w:rsidRPr="008920EF">
              <w:t>400</w:t>
            </w:r>
            <w:r w:rsidR="00174EED" w:rsidRPr="008920EF">
              <w:t>,</w:t>
            </w:r>
            <w:r w:rsidR="00214AB8" w:rsidRPr="008920EF">
              <w:t>0</w:t>
            </w:r>
          </w:p>
        </w:tc>
        <w:tc>
          <w:tcPr>
            <w:tcW w:w="964" w:type="dxa"/>
            <w:shd w:val="clear" w:color="auto" w:fill="auto"/>
            <w:vAlign w:val="center"/>
          </w:tcPr>
          <w:p w:rsidR="00762B96" w:rsidRPr="008920EF" w:rsidRDefault="00214AB8" w:rsidP="001E7303">
            <w:pPr>
              <w:spacing w:line="276" w:lineRule="auto"/>
              <w:jc w:val="center"/>
            </w:pPr>
            <w:r w:rsidRPr="008920EF">
              <w:t>2</w:t>
            </w:r>
            <w:r w:rsidR="00174EED" w:rsidRPr="008920EF">
              <w:t>,</w:t>
            </w:r>
            <w:r w:rsidR="00762B96" w:rsidRPr="008920EF">
              <w:t>7</w:t>
            </w:r>
          </w:p>
        </w:tc>
      </w:tr>
      <w:tr w:rsidR="00762B96" w:rsidRPr="008920EF" w:rsidTr="003C2D30">
        <w:trPr>
          <w:trHeight w:val="510"/>
        </w:trPr>
        <w:tc>
          <w:tcPr>
            <w:tcW w:w="2437" w:type="dxa"/>
            <w:shd w:val="clear" w:color="auto" w:fill="auto"/>
            <w:vAlign w:val="center"/>
          </w:tcPr>
          <w:p w:rsidR="00762B96" w:rsidRPr="008920EF" w:rsidRDefault="00762B96" w:rsidP="00AB46A8">
            <w:pPr>
              <w:autoSpaceDE w:val="0"/>
              <w:autoSpaceDN w:val="0"/>
              <w:adjustRightInd w:val="0"/>
              <w:spacing w:line="276" w:lineRule="auto"/>
              <w:rPr>
                <w:b/>
                <w:iCs/>
              </w:rPr>
            </w:pPr>
            <w:r w:rsidRPr="008920EF">
              <w:rPr>
                <w:b/>
                <w:iCs/>
              </w:rPr>
              <w:t>Всего:</w:t>
            </w:r>
          </w:p>
        </w:tc>
        <w:tc>
          <w:tcPr>
            <w:tcW w:w="964" w:type="dxa"/>
            <w:shd w:val="clear" w:color="auto" w:fill="auto"/>
            <w:vAlign w:val="center"/>
          </w:tcPr>
          <w:p w:rsidR="00762B96" w:rsidRPr="008920EF" w:rsidRDefault="00762B96" w:rsidP="001E7303">
            <w:pPr>
              <w:autoSpaceDE w:val="0"/>
              <w:autoSpaceDN w:val="0"/>
              <w:adjustRightInd w:val="0"/>
              <w:spacing w:line="276" w:lineRule="auto"/>
              <w:jc w:val="center"/>
              <w:rPr>
                <w:b/>
                <w:iCs/>
              </w:rPr>
            </w:pPr>
            <w:r w:rsidRPr="008920EF">
              <w:rPr>
                <w:b/>
                <w:iCs/>
              </w:rPr>
              <w:t>600</w:t>
            </w:r>
            <w:r w:rsidR="00DF168B" w:rsidRPr="008920EF">
              <w:rPr>
                <w:b/>
                <w:iCs/>
              </w:rPr>
              <w:t>,</w:t>
            </w:r>
            <w:r w:rsidR="00214AB8" w:rsidRPr="008920EF">
              <w:rPr>
                <w:b/>
                <w:iCs/>
              </w:rPr>
              <w:t>0</w:t>
            </w:r>
          </w:p>
        </w:tc>
        <w:tc>
          <w:tcPr>
            <w:tcW w:w="964" w:type="dxa"/>
            <w:shd w:val="clear" w:color="auto" w:fill="auto"/>
            <w:vAlign w:val="center"/>
          </w:tcPr>
          <w:p w:rsidR="00762B96" w:rsidRPr="008920EF" w:rsidRDefault="00214AB8" w:rsidP="001E7303">
            <w:pPr>
              <w:spacing w:line="276" w:lineRule="auto"/>
              <w:jc w:val="center"/>
              <w:rPr>
                <w:b/>
              </w:rPr>
            </w:pPr>
            <w:r w:rsidRPr="008920EF">
              <w:rPr>
                <w:b/>
              </w:rPr>
              <w:t>5</w:t>
            </w:r>
            <w:r w:rsidR="00E26C99" w:rsidRPr="008920EF">
              <w:rPr>
                <w:b/>
              </w:rPr>
              <w:t>,</w:t>
            </w:r>
            <w:r w:rsidR="00762B96" w:rsidRPr="008920EF">
              <w:rPr>
                <w:b/>
              </w:rPr>
              <w:t>5</w:t>
            </w:r>
          </w:p>
        </w:tc>
        <w:tc>
          <w:tcPr>
            <w:tcW w:w="964" w:type="dxa"/>
            <w:shd w:val="clear" w:color="auto" w:fill="auto"/>
            <w:vAlign w:val="center"/>
          </w:tcPr>
          <w:p w:rsidR="00762B96" w:rsidRPr="008920EF" w:rsidRDefault="00762B96" w:rsidP="001E7303">
            <w:pPr>
              <w:spacing w:line="276" w:lineRule="auto"/>
              <w:jc w:val="center"/>
              <w:rPr>
                <w:b/>
              </w:rPr>
            </w:pPr>
            <w:r w:rsidRPr="008920EF">
              <w:rPr>
                <w:b/>
              </w:rPr>
              <w:t>900</w:t>
            </w:r>
            <w:r w:rsidR="00174EED" w:rsidRPr="008920EF">
              <w:rPr>
                <w:b/>
              </w:rPr>
              <w:t>,</w:t>
            </w:r>
            <w:r w:rsidR="00214AB8" w:rsidRPr="008920EF">
              <w:rPr>
                <w:b/>
              </w:rPr>
              <w:t>0</w:t>
            </w:r>
          </w:p>
        </w:tc>
        <w:tc>
          <w:tcPr>
            <w:tcW w:w="964" w:type="dxa"/>
            <w:shd w:val="clear" w:color="auto" w:fill="auto"/>
            <w:vAlign w:val="center"/>
          </w:tcPr>
          <w:p w:rsidR="00762B96" w:rsidRPr="008920EF" w:rsidRDefault="00214AB8" w:rsidP="001E7303">
            <w:pPr>
              <w:spacing w:line="276" w:lineRule="auto"/>
              <w:jc w:val="center"/>
              <w:rPr>
                <w:b/>
              </w:rPr>
            </w:pPr>
            <w:r w:rsidRPr="008920EF">
              <w:rPr>
                <w:b/>
              </w:rPr>
              <w:t>8</w:t>
            </w:r>
            <w:r w:rsidR="00174EED" w:rsidRPr="008920EF">
              <w:rPr>
                <w:b/>
              </w:rPr>
              <w:t>,</w:t>
            </w:r>
            <w:r w:rsidR="00762B96" w:rsidRPr="008920EF">
              <w:rPr>
                <w:b/>
              </w:rPr>
              <w:t>2</w:t>
            </w:r>
          </w:p>
        </w:tc>
        <w:tc>
          <w:tcPr>
            <w:tcW w:w="964" w:type="dxa"/>
            <w:shd w:val="clear" w:color="auto" w:fill="auto"/>
            <w:vAlign w:val="center"/>
          </w:tcPr>
          <w:p w:rsidR="00762B96" w:rsidRPr="008920EF" w:rsidRDefault="00762B96" w:rsidP="001E7303">
            <w:pPr>
              <w:spacing w:line="276" w:lineRule="auto"/>
              <w:jc w:val="center"/>
              <w:rPr>
                <w:b/>
              </w:rPr>
            </w:pPr>
            <w:r w:rsidRPr="008920EF">
              <w:rPr>
                <w:b/>
              </w:rPr>
              <w:t>1</w:t>
            </w:r>
            <w:r w:rsidR="00174EED" w:rsidRPr="008920EF">
              <w:rPr>
                <w:b/>
              </w:rPr>
              <w:t> </w:t>
            </w:r>
            <w:r w:rsidRPr="008920EF">
              <w:rPr>
                <w:b/>
              </w:rPr>
              <w:t>200</w:t>
            </w:r>
            <w:r w:rsidR="00174EED" w:rsidRPr="008920EF">
              <w:rPr>
                <w:b/>
              </w:rPr>
              <w:t>,</w:t>
            </w:r>
            <w:r w:rsidR="00214AB8" w:rsidRPr="008920EF">
              <w:rPr>
                <w:b/>
              </w:rPr>
              <w:t>0</w:t>
            </w:r>
          </w:p>
        </w:tc>
        <w:tc>
          <w:tcPr>
            <w:tcW w:w="964" w:type="dxa"/>
            <w:shd w:val="clear" w:color="auto" w:fill="auto"/>
            <w:vAlign w:val="center"/>
          </w:tcPr>
          <w:p w:rsidR="00762B96" w:rsidRPr="008920EF" w:rsidRDefault="00762B96" w:rsidP="001E7303">
            <w:pPr>
              <w:spacing w:line="276" w:lineRule="auto"/>
              <w:jc w:val="center"/>
              <w:rPr>
                <w:b/>
              </w:rPr>
            </w:pPr>
            <w:r w:rsidRPr="008920EF">
              <w:rPr>
                <w:b/>
              </w:rPr>
              <w:t>10</w:t>
            </w:r>
            <w:r w:rsidR="00174EED" w:rsidRPr="008920EF">
              <w:rPr>
                <w:b/>
              </w:rPr>
              <w:t>,</w:t>
            </w:r>
            <w:r w:rsidRPr="008920EF">
              <w:rPr>
                <w:b/>
              </w:rPr>
              <w:t>8</w:t>
            </w:r>
          </w:p>
        </w:tc>
        <w:tc>
          <w:tcPr>
            <w:tcW w:w="964" w:type="dxa"/>
            <w:shd w:val="clear" w:color="auto" w:fill="auto"/>
            <w:vAlign w:val="center"/>
          </w:tcPr>
          <w:p w:rsidR="00762B96" w:rsidRPr="008920EF" w:rsidRDefault="00762B96" w:rsidP="001E7303">
            <w:pPr>
              <w:spacing w:line="276" w:lineRule="auto"/>
              <w:jc w:val="center"/>
              <w:rPr>
                <w:b/>
              </w:rPr>
            </w:pPr>
            <w:r w:rsidRPr="008920EF">
              <w:rPr>
                <w:b/>
              </w:rPr>
              <w:t>1</w:t>
            </w:r>
            <w:r w:rsidR="00174EED" w:rsidRPr="008920EF">
              <w:rPr>
                <w:b/>
              </w:rPr>
              <w:t> </w:t>
            </w:r>
            <w:r w:rsidRPr="008920EF">
              <w:rPr>
                <w:b/>
              </w:rPr>
              <w:t>400</w:t>
            </w:r>
            <w:r w:rsidR="00174EED" w:rsidRPr="008920EF">
              <w:rPr>
                <w:b/>
              </w:rPr>
              <w:t>,</w:t>
            </w:r>
            <w:r w:rsidR="00214AB8" w:rsidRPr="008920EF">
              <w:rPr>
                <w:b/>
              </w:rPr>
              <w:t>0</w:t>
            </w:r>
          </w:p>
        </w:tc>
        <w:tc>
          <w:tcPr>
            <w:tcW w:w="964" w:type="dxa"/>
            <w:shd w:val="clear" w:color="auto" w:fill="auto"/>
            <w:vAlign w:val="center"/>
          </w:tcPr>
          <w:p w:rsidR="00762B96" w:rsidRPr="008920EF" w:rsidRDefault="00762B96" w:rsidP="001E7303">
            <w:pPr>
              <w:spacing w:line="276" w:lineRule="auto"/>
              <w:jc w:val="center"/>
              <w:rPr>
                <w:b/>
              </w:rPr>
            </w:pPr>
            <w:r w:rsidRPr="008920EF">
              <w:rPr>
                <w:b/>
              </w:rPr>
              <w:t>12</w:t>
            </w:r>
            <w:r w:rsidR="00174EED" w:rsidRPr="008920EF">
              <w:rPr>
                <w:b/>
              </w:rPr>
              <w:t>,</w:t>
            </w:r>
            <w:r w:rsidRPr="008920EF">
              <w:rPr>
                <w:b/>
              </w:rPr>
              <w:t>5</w:t>
            </w:r>
          </w:p>
        </w:tc>
      </w:tr>
    </w:tbl>
    <w:p w:rsidR="00FE07F5" w:rsidRPr="008920EF" w:rsidRDefault="00EC4CE6" w:rsidP="00D64A8E">
      <w:pPr>
        <w:spacing w:before="120" w:after="120" w:line="276" w:lineRule="auto"/>
        <w:ind w:firstLine="567"/>
      </w:pPr>
      <w:r w:rsidRPr="008920EF">
        <w:t>Ориентировочна</w:t>
      </w:r>
      <w:r w:rsidR="00FE07F5" w:rsidRPr="008920EF">
        <w:t>я цена за единицу:</w:t>
      </w:r>
    </w:p>
    <w:p w:rsidR="00FF2D50" w:rsidRPr="008920EF" w:rsidRDefault="00720725" w:rsidP="00D64A8E">
      <w:pPr>
        <w:spacing w:before="120" w:after="120" w:line="276" w:lineRule="auto"/>
        <w:ind w:left="3742"/>
      </w:pPr>
      <w:r w:rsidRPr="008920EF">
        <w:t>Автоматические в</w:t>
      </w:r>
      <w:r w:rsidR="00FD0B60" w:rsidRPr="008920EF">
        <w:t>ы</w:t>
      </w:r>
      <w:r w:rsidRPr="008920EF">
        <w:t>ключатели</w:t>
      </w:r>
      <w:r w:rsidR="00D40DCF" w:rsidRPr="008920EF">
        <w:t xml:space="preserve"> – </w:t>
      </w:r>
      <w:r w:rsidR="00153557" w:rsidRPr="008920EF">
        <w:t>9,8</w:t>
      </w:r>
      <w:r w:rsidR="00D40DCF" w:rsidRPr="008920EF">
        <w:t xml:space="preserve"> </w:t>
      </w:r>
      <w:proofErr w:type="spellStart"/>
      <w:r w:rsidR="00D40DCF" w:rsidRPr="008920EF">
        <w:t>долл</w:t>
      </w:r>
      <w:proofErr w:type="gramStart"/>
      <w:r w:rsidR="00D40DCF" w:rsidRPr="008920EF">
        <w:t>.С</w:t>
      </w:r>
      <w:proofErr w:type="gramEnd"/>
      <w:r w:rsidR="00D40DCF" w:rsidRPr="008920EF">
        <w:t>ША</w:t>
      </w:r>
      <w:proofErr w:type="spellEnd"/>
      <w:r w:rsidR="00D40DCF" w:rsidRPr="008920EF">
        <w:rPr>
          <w:iCs/>
        </w:rPr>
        <w:t>.</w:t>
      </w:r>
    </w:p>
    <w:p w:rsidR="00FF2D50" w:rsidRPr="008920EF" w:rsidRDefault="00FF2D50" w:rsidP="00D64A8E">
      <w:pPr>
        <w:spacing w:before="120" w:after="120" w:line="276" w:lineRule="auto"/>
        <w:ind w:left="3742"/>
      </w:pPr>
      <w:r w:rsidRPr="008920EF">
        <w:t xml:space="preserve">Переключатели </w:t>
      </w:r>
      <w:r w:rsidR="00D40DCF" w:rsidRPr="008920EF">
        <w:t xml:space="preserve">– </w:t>
      </w:r>
      <w:r w:rsidR="00153557" w:rsidRPr="008920EF">
        <w:t>6,8</w:t>
      </w:r>
      <w:r w:rsidR="00D40DCF" w:rsidRPr="008920EF">
        <w:t xml:space="preserve"> </w:t>
      </w:r>
      <w:proofErr w:type="spellStart"/>
      <w:r w:rsidR="00D40DCF" w:rsidRPr="008920EF">
        <w:t>долл</w:t>
      </w:r>
      <w:proofErr w:type="gramStart"/>
      <w:r w:rsidR="00D40DCF" w:rsidRPr="008920EF">
        <w:t>.С</w:t>
      </w:r>
      <w:proofErr w:type="gramEnd"/>
      <w:r w:rsidR="00D40DCF" w:rsidRPr="008920EF">
        <w:t>ША</w:t>
      </w:r>
      <w:proofErr w:type="spellEnd"/>
      <w:r w:rsidR="00D40DCF" w:rsidRPr="008920EF">
        <w:rPr>
          <w:iCs/>
        </w:rPr>
        <w:t>.</w:t>
      </w:r>
    </w:p>
    <w:p w:rsidR="00A45C18" w:rsidRPr="008920EF" w:rsidRDefault="00EC4CE6" w:rsidP="00D64A8E">
      <w:pPr>
        <w:spacing w:before="120" w:after="120" w:line="276" w:lineRule="auto"/>
        <w:ind w:left="567"/>
        <w:rPr>
          <w:b/>
        </w:rPr>
      </w:pPr>
      <w:r w:rsidRPr="008920EF">
        <w:rPr>
          <w:bCs/>
        </w:rPr>
        <w:t xml:space="preserve">Срок окупаемости проекта – </w:t>
      </w:r>
      <w:r w:rsidR="00D40DCF" w:rsidRPr="008920EF">
        <w:rPr>
          <w:bCs/>
        </w:rPr>
        <w:t>4</w:t>
      </w:r>
      <w:r w:rsidRPr="008920EF">
        <w:rPr>
          <w:bCs/>
        </w:rPr>
        <w:t xml:space="preserve"> </w:t>
      </w:r>
      <w:r w:rsidR="006D6A2A" w:rsidRPr="008920EF">
        <w:rPr>
          <w:bCs/>
        </w:rPr>
        <w:t>года</w:t>
      </w:r>
      <w:r w:rsidR="0060645B" w:rsidRPr="008920EF">
        <w:rPr>
          <w:bCs/>
        </w:rPr>
        <w:t>.</w:t>
      </w:r>
    </w:p>
    <w:p w:rsidR="0088212B" w:rsidRPr="008920EF" w:rsidRDefault="005E7DDD" w:rsidP="00462991">
      <w:pPr>
        <w:autoSpaceDE w:val="0"/>
        <w:autoSpaceDN w:val="0"/>
        <w:adjustRightInd w:val="0"/>
        <w:spacing w:after="120" w:line="276" w:lineRule="auto"/>
        <w:ind w:firstLine="567"/>
        <w:jc w:val="both"/>
        <w:rPr>
          <w:b/>
        </w:rPr>
      </w:pPr>
      <w:r w:rsidRPr="008920EF">
        <w:rPr>
          <w:b/>
        </w:rPr>
        <w:t>6.</w:t>
      </w:r>
      <w:r w:rsidR="00561D68" w:rsidRPr="008920EF">
        <w:rPr>
          <w:b/>
        </w:rPr>
        <w:t> </w:t>
      </w:r>
      <w:r w:rsidRPr="008920EF">
        <w:rPr>
          <w:b/>
        </w:rPr>
        <w:t>Состояние разработки и экспертизы документации по проекту.</w:t>
      </w:r>
    </w:p>
    <w:p w:rsidR="005E7DDD" w:rsidRPr="008920EF" w:rsidRDefault="00A45C18" w:rsidP="001A263D">
      <w:pPr>
        <w:autoSpaceDE w:val="0"/>
        <w:autoSpaceDN w:val="0"/>
        <w:adjustRightInd w:val="0"/>
        <w:spacing w:line="276" w:lineRule="auto"/>
        <w:ind w:firstLine="567"/>
        <w:jc w:val="both"/>
      </w:pPr>
      <w:r w:rsidRPr="008920EF">
        <w:t xml:space="preserve">Процесс разработки и экспертизы проектно-сметной документации по проекту будет начат после проведения переговоров с потенциальным инвестором о </w:t>
      </w:r>
      <w:r w:rsidR="000B18F4" w:rsidRPr="008920EF">
        <w:t>сотрудничестве</w:t>
      </w:r>
      <w:r w:rsidR="0088212B" w:rsidRPr="008920EF">
        <w:t>.</w:t>
      </w: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696FB6" w:rsidRPr="008920EF" w:rsidRDefault="00696FB6" w:rsidP="001A263D">
      <w:pPr>
        <w:autoSpaceDE w:val="0"/>
        <w:autoSpaceDN w:val="0"/>
        <w:adjustRightInd w:val="0"/>
        <w:spacing w:line="276" w:lineRule="auto"/>
        <w:ind w:firstLine="567"/>
        <w:jc w:val="both"/>
      </w:pPr>
    </w:p>
    <w:p w:rsidR="00F952B0" w:rsidRPr="008920EF" w:rsidRDefault="00F952B0" w:rsidP="001A263D">
      <w:pPr>
        <w:autoSpaceDE w:val="0"/>
        <w:autoSpaceDN w:val="0"/>
        <w:adjustRightInd w:val="0"/>
        <w:spacing w:line="276" w:lineRule="auto"/>
        <w:ind w:firstLine="567"/>
        <w:jc w:val="both"/>
      </w:pPr>
    </w:p>
    <w:p w:rsidR="00696FB6" w:rsidRPr="008920EF" w:rsidRDefault="00696FB6" w:rsidP="004D69DE">
      <w:pPr>
        <w:autoSpaceDE w:val="0"/>
        <w:autoSpaceDN w:val="0"/>
        <w:adjustRightInd w:val="0"/>
        <w:spacing w:line="276" w:lineRule="auto"/>
        <w:jc w:val="center"/>
        <w:rPr>
          <w:b/>
          <w:lang w:val="en-US"/>
        </w:rPr>
      </w:pPr>
      <w:r w:rsidRPr="008920EF">
        <w:rPr>
          <w:b/>
          <w:lang w:val="en-US"/>
        </w:rPr>
        <w:lastRenderedPageBreak/>
        <w:t xml:space="preserve">INVESTMENT </w:t>
      </w:r>
      <w:r w:rsidR="00D52E07" w:rsidRPr="008920EF">
        <w:rPr>
          <w:b/>
          <w:lang w:val="en-US"/>
        </w:rPr>
        <w:t>PROPOSAL</w:t>
      </w:r>
    </w:p>
    <w:p w:rsidR="00696FB6" w:rsidRPr="008920EF" w:rsidRDefault="00D52E07" w:rsidP="004D69DE">
      <w:pPr>
        <w:autoSpaceDE w:val="0"/>
        <w:autoSpaceDN w:val="0"/>
        <w:adjustRightInd w:val="0"/>
        <w:spacing w:after="120" w:line="276" w:lineRule="auto"/>
        <w:jc w:val="center"/>
        <w:rPr>
          <w:b/>
          <w:lang w:val="en-US"/>
        </w:rPr>
      </w:pPr>
      <w:proofErr w:type="gramStart"/>
      <w:r w:rsidRPr="008920EF">
        <w:rPr>
          <w:b/>
          <w:lang w:val="en-US"/>
        </w:rPr>
        <w:t>of</w:t>
      </w:r>
      <w:proofErr w:type="gramEnd"/>
      <w:r w:rsidRPr="008920EF">
        <w:rPr>
          <w:b/>
          <w:lang w:val="en-US"/>
        </w:rPr>
        <w:t xml:space="preserve"> the </w:t>
      </w:r>
      <w:r w:rsidR="00DA4B78" w:rsidRPr="008920EF">
        <w:rPr>
          <w:b/>
          <w:lang w:val="en-US"/>
        </w:rPr>
        <w:t xml:space="preserve">project «Establishing the production of circuit breakers of different capacities </w:t>
      </w:r>
      <w:r w:rsidR="00DA4B78" w:rsidRPr="008920EF">
        <w:rPr>
          <w:b/>
          <w:lang w:val="en-US"/>
        </w:rPr>
        <w:br/>
        <w:t>and switches»</w:t>
      </w:r>
    </w:p>
    <w:p w:rsidR="00C03FE9" w:rsidRPr="008920EF" w:rsidRDefault="00C03FE9" w:rsidP="00C03FE9">
      <w:pPr>
        <w:autoSpaceDE w:val="0"/>
        <w:autoSpaceDN w:val="0"/>
        <w:adjustRightInd w:val="0"/>
        <w:spacing w:line="276" w:lineRule="auto"/>
        <w:jc w:val="center"/>
        <w:rPr>
          <w:b/>
          <w:lang w:val="en-US"/>
        </w:rPr>
      </w:pPr>
    </w:p>
    <w:p w:rsidR="00696FB6" w:rsidRPr="008920EF" w:rsidRDefault="00696FB6" w:rsidP="00C03FE9">
      <w:pPr>
        <w:autoSpaceDE w:val="0"/>
        <w:autoSpaceDN w:val="0"/>
        <w:adjustRightInd w:val="0"/>
        <w:spacing w:after="120" w:line="276" w:lineRule="auto"/>
        <w:ind w:firstLine="567"/>
        <w:jc w:val="both"/>
        <w:rPr>
          <w:lang w:val="en-US"/>
        </w:rPr>
      </w:pPr>
      <w:r w:rsidRPr="008920EF">
        <w:rPr>
          <w:b/>
          <w:lang w:val="en-US"/>
        </w:rPr>
        <w:t>1.</w:t>
      </w:r>
      <w:r w:rsidR="00DA4B78" w:rsidRPr="008920EF">
        <w:rPr>
          <w:b/>
          <w:lang w:val="en-US"/>
        </w:rPr>
        <w:t> </w:t>
      </w:r>
      <w:r w:rsidRPr="008920EF">
        <w:rPr>
          <w:b/>
          <w:lang w:val="en-US"/>
        </w:rPr>
        <w:t>The name of the project</w:t>
      </w:r>
      <w:r w:rsidR="00DA4B78" w:rsidRPr="008920EF">
        <w:rPr>
          <w:lang w:val="en-US"/>
        </w:rPr>
        <w:t xml:space="preserve"> - «Establishing the production of circuit breakers of different capacities and switches»</w:t>
      </w:r>
      <w:r w:rsidRPr="008920EF">
        <w:rPr>
          <w:lang w:val="en-US"/>
        </w:rPr>
        <w:t>.</w:t>
      </w:r>
    </w:p>
    <w:p w:rsidR="00DA4B78" w:rsidRPr="008920EF" w:rsidRDefault="00DA4B78" w:rsidP="00C03FE9">
      <w:pPr>
        <w:autoSpaceDE w:val="0"/>
        <w:autoSpaceDN w:val="0"/>
        <w:adjustRightInd w:val="0"/>
        <w:spacing w:after="120" w:line="276" w:lineRule="auto"/>
        <w:ind w:firstLine="567"/>
        <w:jc w:val="both"/>
        <w:rPr>
          <w:lang w:val="en-US"/>
        </w:rPr>
      </w:pPr>
      <w:r w:rsidRPr="008920EF">
        <w:rPr>
          <w:b/>
          <w:lang w:val="en-US"/>
        </w:rPr>
        <w:t>2. General information about the project initiator:</w:t>
      </w:r>
      <w:r w:rsidRPr="008920EF">
        <w:rPr>
          <w:lang w:val="en-US"/>
        </w:rPr>
        <w:t xml:space="preserve"> The «Uzeltexsanoat» Association was formed on the basis of the «Uzeltexsanoat» Joint-Stock Company in accordance with the Resolution of the President of the Republic of Uzbekistan dated January 4, 2019, No.PR-4090 and currently unites large enterprises of the republic's electro-technical industry.</w:t>
      </w:r>
    </w:p>
    <w:p w:rsidR="00F26084" w:rsidRPr="008920EF" w:rsidRDefault="00F26084" w:rsidP="00C03FE9">
      <w:pPr>
        <w:autoSpaceDE w:val="0"/>
        <w:autoSpaceDN w:val="0"/>
        <w:adjustRightInd w:val="0"/>
        <w:spacing w:after="120" w:line="276" w:lineRule="auto"/>
        <w:ind w:firstLine="567"/>
        <w:jc w:val="both"/>
        <w:rPr>
          <w:lang w:val="en-US"/>
        </w:rPr>
      </w:pPr>
      <w:r w:rsidRPr="008920EF">
        <w:rPr>
          <w:lang w:val="en-US"/>
        </w:rPr>
        <w:t>The main objectives of the «Uzeltexsanoat» Association are to develop a strategy for the sustainable development of the electro-technical industry, implement comprehensive measures to promote the development of new types of electro-technical products to saturate the domestic market and expand its export geography, as well as attract investment, primarily foreign, for the development of high-tech industries for the production of electro-technical products.</w:t>
      </w:r>
    </w:p>
    <w:p w:rsidR="00F26084" w:rsidRPr="008920EF" w:rsidRDefault="00F26084" w:rsidP="00C03FE9">
      <w:pPr>
        <w:autoSpaceDE w:val="0"/>
        <w:autoSpaceDN w:val="0"/>
        <w:adjustRightInd w:val="0"/>
        <w:spacing w:after="120" w:line="276" w:lineRule="auto"/>
        <w:ind w:firstLine="567"/>
        <w:jc w:val="both"/>
        <w:rPr>
          <w:lang w:val="en-US"/>
        </w:rPr>
      </w:pPr>
      <w:r w:rsidRPr="008920EF">
        <w:rPr>
          <w:lang w:val="en-US"/>
        </w:rPr>
        <w:t>The member enterprises of the Association specialize in four main areas: production of cable and wire products, production of industrial and technical products (low and high voltage equipment such as transformers, substations, switchboards, etc.), production of household appliances and electronics (TVs, refrigerators, air conditioners, lighting, semiconductor devices, etc.) and services.</w:t>
      </w:r>
    </w:p>
    <w:p w:rsidR="00D05F50" w:rsidRPr="008920EF" w:rsidRDefault="00D05F50" w:rsidP="00C03FE9">
      <w:pPr>
        <w:autoSpaceDE w:val="0"/>
        <w:autoSpaceDN w:val="0"/>
        <w:adjustRightInd w:val="0"/>
        <w:spacing w:after="120" w:line="276" w:lineRule="auto"/>
        <w:ind w:firstLine="567"/>
        <w:jc w:val="both"/>
        <w:rPr>
          <w:lang w:val="en-US"/>
        </w:rPr>
      </w:pPr>
      <w:r w:rsidRPr="008920EF">
        <w:rPr>
          <w:lang w:val="en-US"/>
        </w:rPr>
        <w:t>Volumes by the end of 2019:</w:t>
      </w:r>
    </w:p>
    <w:p w:rsidR="00D05F50" w:rsidRPr="008920EF" w:rsidRDefault="00D05F50" w:rsidP="00C03FE9">
      <w:pPr>
        <w:autoSpaceDE w:val="0"/>
        <w:autoSpaceDN w:val="0"/>
        <w:adjustRightInd w:val="0"/>
        <w:spacing w:after="120" w:line="276" w:lineRule="auto"/>
        <w:ind w:firstLine="567"/>
        <w:jc w:val="both"/>
        <w:rPr>
          <w:lang w:val="en-US"/>
        </w:rPr>
      </w:pPr>
      <w:r w:rsidRPr="008920EF">
        <w:rPr>
          <w:lang w:val="en-US"/>
        </w:rPr>
        <w:t>- </w:t>
      </w:r>
      <w:proofErr w:type="gramStart"/>
      <w:r w:rsidRPr="008920EF">
        <w:rPr>
          <w:lang w:val="en-US"/>
        </w:rPr>
        <w:t>production</w:t>
      </w:r>
      <w:proofErr w:type="gramEnd"/>
      <w:r w:rsidRPr="008920EF">
        <w:rPr>
          <w:lang w:val="en-US"/>
        </w:rPr>
        <w:t xml:space="preserve"> and services rendered - 7.9 trillion sums (890.8 million US dollars.);</w:t>
      </w:r>
    </w:p>
    <w:p w:rsidR="00D05F50" w:rsidRPr="008920EF" w:rsidRDefault="00D05F50" w:rsidP="00C03FE9">
      <w:pPr>
        <w:autoSpaceDE w:val="0"/>
        <w:autoSpaceDN w:val="0"/>
        <w:adjustRightInd w:val="0"/>
        <w:spacing w:after="120" w:line="276" w:lineRule="auto"/>
        <w:ind w:firstLine="567"/>
        <w:jc w:val="both"/>
        <w:rPr>
          <w:lang w:val="en-US"/>
        </w:rPr>
      </w:pPr>
      <w:r w:rsidRPr="008920EF">
        <w:rPr>
          <w:lang w:val="en-US"/>
        </w:rPr>
        <w:t>- </w:t>
      </w:r>
      <w:proofErr w:type="gramStart"/>
      <w:r w:rsidRPr="008920EF">
        <w:rPr>
          <w:lang w:val="en-US"/>
        </w:rPr>
        <w:t>export</w:t>
      </w:r>
      <w:proofErr w:type="gramEnd"/>
      <w:r w:rsidRPr="008920EF">
        <w:rPr>
          <w:lang w:val="en-US"/>
        </w:rPr>
        <w:t xml:space="preserve"> - 250.3 million US dollars.</w:t>
      </w:r>
    </w:p>
    <w:p w:rsidR="00D05F50" w:rsidRPr="008920EF" w:rsidRDefault="00D05F50" w:rsidP="00C03FE9">
      <w:pPr>
        <w:autoSpaceDE w:val="0"/>
        <w:autoSpaceDN w:val="0"/>
        <w:adjustRightInd w:val="0"/>
        <w:ind w:firstLine="567"/>
        <w:jc w:val="both"/>
        <w:rPr>
          <w:lang w:val="en-US"/>
        </w:rPr>
      </w:pPr>
      <w:r w:rsidRPr="008920EF">
        <w:rPr>
          <w:lang w:val="en-US"/>
        </w:rPr>
        <w:t xml:space="preserve">Address: 13, Amir </w:t>
      </w:r>
      <w:proofErr w:type="spellStart"/>
      <w:r w:rsidRPr="008920EF">
        <w:rPr>
          <w:lang w:val="en-US"/>
        </w:rPr>
        <w:t>Temur</w:t>
      </w:r>
      <w:proofErr w:type="spellEnd"/>
      <w:r w:rsidRPr="008920EF">
        <w:rPr>
          <w:lang w:val="en-US"/>
        </w:rPr>
        <w:t xml:space="preserve"> </w:t>
      </w:r>
      <w:proofErr w:type="gramStart"/>
      <w:r w:rsidRPr="008920EF">
        <w:rPr>
          <w:lang w:val="en-US"/>
        </w:rPr>
        <w:t>street</w:t>
      </w:r>
      <w:proofErr w:type="gramEnd"/>
      <w:r w:rsidRPr="008920EF">
        <w:rPr>
          <w:lang w:val="en-US"/>
        </w:rPr>
        <w:t>, Tashkent, Uzbekistan, 100047.</w:t>
      </w:r>
    </w:p>
    <w:p w:rsidR="00D05F50" w:rsidRPr="008920EF" w:rsidRDefault="00D05F50" w:rsidP="00C03FE9">
      <w:pPr>
        <w:autoSpaceDE w:val="0"/>
        <w:autoSpaceDN w:val="0"/>
        <w:adjustRightInd w:val="0"/>
        <w:ind w:firstLine="567"/>
        <w:jc w:val="both"/>
        <w:rPr>
          <w:lang w:val="en-US"/>
        </w:rPr>
      </w:pPr>
      <w:r w:rsidRPr="008920EF">
        <w:rPr>
          <w:lang w:val="en-US"/>
        </w:rPr>
        <w:t>Phone: (+998 71) 2323429     Fax: (+998 71) 2323482</w:t>
      </w:r>
    </w:p>
    <w:p w:rsidR="00D05F50" w:rsidRPr="008920EF" w:rsidRDefault="00D05F50" w:rsidP="00C03FE9">
      <w:pPr>
        <w:autoSpaceDE w:val="0"/>
        <w:autoSpaceDN w:val="0"/>
        <w:adjustRightInd w:val="0"/>
        <w:spacing w:after="120" w:line="276" w:lineRule="auto"/>
        <w:ind w:firstLine="567"/>
        <w:jc w:val="both"/>
        <w:rPr>
          <w:lang w:val="en-US"/>
        </w:rPr>
      </w:pPr>
      <w:r w:rsidRPr="008920EF">
        <w:rPr>
          <w:lang w:val="en-US"/>
        </w:rPr>
        <w:t>Website: www.uzeltech.uz     E-mail: info@uzeltexsanoat.uz</w:t>
      </w:r>
    </w:p>
    <w:p w:rsidR="00D05F50" w:rsidRPr="008920EF" w:rsidRDefault="00514922" w:rsidP="00C03FE9">
      <w:pPr>
        <w:autoSpaceDE w:val="0"/>
        <w:autoSpaceDN w:val="0"/>
        <w:adjustRightInd w:val="0"/>
        <w:spacing w:after="120" w:line="276" w:lineRule="auto"/>
        <w:ind w:firstLine="567"/>
        <w:jc w:val="both"/>
        <w:rPr>
          <w:lang w:val="en-US"/>
        </w:rPr>
      </w:pPr>
      <w:r w:rsidRPr="008920EF">
        <w:rPr>
          <w:b/>
          <w:lang w:val="en-US"/>
        </w:rPr>
        <w:t>3. Information about the enterprise on the basis of which it is planned to implement the project (if needed):</w:t>
      </w:r>
      <w:r w:rsidRPr="008920EF">
        <w:rPr>
          <w:lang w:val="en-US"/>
        </w:rPr>
        <w:t xml:space="preserve"> This project is proposed for implementation in the territory of the Republic of Uzbekistan, including the FEZs of the republic. Search, if necessary, and identification of local partners with production experience that are part of the «Uzeltexsanoat» Association.</w:t>
      </w:r>
    </w:p>
    <w:p w:rsidR="00514922" w:rsidRPr="008920EF" w:rsidRDefault="00514922" w:rsidP="00C03FE9">
      <w:pPr>
        <w:autoSpaceDE w:val="0"/>
        <w:autoSpaceDN w:val="0"/>
        <w:adjustRightInd w:val="0"/>
        <w:spacing w:after="120" w:line="276" w:lineRule="auto"/>
        <w:ind w:firstLine="567"/>
        <w:jc w:val="both"/>
        <w:rPr>
          <w:lang w:val="en-US"/>
        </w:rPr>
      </w:pPr>
      <w:r w:rsidRPr="008920EF">
        <w:rPr>
          <w:b/>
          <w:lang w:val="en-US"/>
        </w:rPr>
        <w:t>4. Information about the project:</w:t>
      </w:r>
      <w:r w:rsidRPr="008920EF">
        <w:rPr>
          <w:lang w:val="en-US"/>
        </w:rPr>
        <w:t xml:space="preserve"> Production of the following is envisaged.</w:t>
      </w:r>
    </w:p>
    <w:tbl>
      <w:tblPr>
        <w:tblStyle w:val="a5"/>
        <w:tblW w:w="9865" w:type="dxa"/>
        <w:jc w:val="center"/>
        <w:tblLook w:val="04A0" w:firstRow="1" w:lastRow="0" w:firstColumn="1" w:lastColumn="0" w:noHBand="0" w:noVBand="1"/>
      </w:tblPr>
      <w:tblGrid>
        <w:gridCol w:w="510"/>
        <w:gridCol w:w="3969"/>
        <w:gridCol w:w="5386"/>
      </w:tblGrid>
      <w:tr w:rsidR="00696FB6" w:rsidRPr="008920EF" w:rsidTr="00AF6F10">
        <w:trPr>
          <w:trHeight w:val="651"/>
          <w:jc w:val="center"/>
        </w:trPr>
        <w:tc>
          <w:tcPr>
            <w:tcW w:w="510" w:type="dxa"/>
            <w:vAlign w:val="center"/>
          </w:tcPr>
          <w:p w:rsidR="00696FB6" w:rsidRPr="008920EF" w:rsidRDefault="00696FB6" w:rsidP="00A13BB6">
            <w:pPr>
              <w:autoSpaceDE w:val="0"/>
              <w:autoSpaceDN w:val="0"/>
              <w:adjustRightInd w:val="0"/>
              <w:jc w:val="center"/>
              <w:rPr>
                <w:b/>
                <w:iCs/>
                <w:lang w:val="en-US"/>
              </w:rPr>
            </w:pPr>
            <w:r w:rsidRPr="008920EF">
              <w:rPr>
                <w:b/>
                <w:iCs/>
                <w:lang w:val="en-US"/>
              </w:rPr>
              <w:t>№</w:t>
            </w:r>
          </w:p>
        </w:tc>
        <w:tc>
          <w:tcPr>
            <w:tcW w:w="3969" w:type="dxa"/>
            <w:vAlign w:val="center"/>
          </w:tcPr>
          <w:p w:rsidR="00696FB6" w:rsidRPr="008920EF" w:rsidRDefault="00696FB6" w:rsidP="00A13BB6">
            <w:pPr>
              <w:autoSpaceDE w:val="0"/>
              <w:autoSpaceDN w:val="0"/>
              <w:adjustRightInd w:val="0"/>
              <w:jc w:val="center"/>
              <w:rPr>
                <w:b/>
                <w:iCs/>
                <w:lang w:val="en-US"/>
              </w:rPr>
            </w:pPr>
            <w:r w:rsidRPr="008920EF">
              <w:rPr>
                <w:b/>
                <w:iCs/>
                <w:lang w:val="en-US"/>
              </w:rPr>
              <w:t>Name</w:t>
            </w:r>
          </w:p>
        </w:tc>
        <w:tc>
          <w:tcPr>
            <w:tcW w:w="5386" w:type="dxa"/>
            <w:vAlign w:val="center"/>
          </w:tcPr>
          <w:p w:rsidR="00696FB6" w:rsidRPr="008920EF" w:rsidRDefault="00696FB6" w:rsidP="00A13BB6">
            <w:pPr>
              <w:autoSpaceDE w:val="0"/>
              <w:autoSpaceDN w:val="0"/>
              <w:adjustRightInd w:val="0"/>
              <w:jc w:val="center"/>
              <w:rPr>
                <w:iCs/>
                <w:lang w:val="en-US"/>
              </w:rPr>
            </w:pPr>
            <w:r w:rsidRPr="008920EF">
              <w:rPr>
                <w:b/>
                <w:iCs/>
                <w:lang w:val="en-US"/>
              </w:rPr>
              <w:t xml:space="preserve">Forecasted </w:t>
            </w:r>
            <w:r w:rsidR="002C1138" w:rsidRPr="008920EF">
              <w:rPr>
                <w:b/>
                <w:iCs/>
                <w:lang w:val="en-US"/>
              </w:rPr>
              <w:t>production volume</w:t>
            </w:r>
            <w:r w:rsidR="00D761DB" w:rsidRPr="008920EF">
              <w:rPr>
                <w:b/>
                <w:iCs/>
                <w:lang w:val="en-US"/>
              </w:rPr>
              <w:br/>
            </w:r>
            <w:r w:rsidRPr="008920EF">
              <w:rPr>
                <w:b/>
                <w:iCs/>
                <w:lang w:val="en-US"/>
              </w:rPr>
              <w:t xml:space="preserve"> for the first year (thousand units)</w:t>
            </w:r>
          </w:p>
        </w:tc>
      </w:tr>
      <w:tr w:rsidR="00762B96" w:rsidRPr="008920EF" w:rsidTr="00A13BB6">
        <w:trPr>
          <w:trHeight w:val="567"/>
          <w:jc w:val="center"/>
        </w:trPr>
        <w:tc>
          <w:tcPr>
            <w:tcW w:w="510" w:type="dxa"/>
            <w:vMerge w:val="restart"/>
          </w:tcPr>
          <w:p w:rsidR="00762B96" w:rsidRPr="008920EF" w:rsidRDefault="001318D8" w:rsidP="00A13BB6">
            <w:pPr>
              <w:autoSpaceDE w:val="0"/>
              <w:autoSpaceDN w:val="0"/>
              <w:adjustRightInd w:val="0"/>
              <w:jc w:val="center"/>
              <w:rPr>
                <w:iCs/>
                <w:lang w:val="en-US"/>
              </w:rPr>
            </w:pPr>
            <w:r w:rsidRPr="008920EF">
              <w:rPr>
                <w:iCs/>
                <w:lang w:val="en-US"/>
              </w:rPr>
              <w:t>1.</w:t>
            </w:r>
          </w:p>
        </w:tc>
        <w:tc>
          <w:tcPr>
            <w:tcW w:w="3969" w:type="dxa"/>
            <w:vAlign w:val="center"/>
          </w:tcPr>
          <w:p w:rsidR="00762B96" w:rsidRPr="008920EF" w:rsidRDefault="00762B96" w:rsidP="00A13BB6">
            <w:pPr>
              <w:rPr>
                <w:lang w:val="en-US"/>
              </w:rPr>
            </w:pPr>
            <w:r w:rsidRPr="008920EF">
              <w:rPr>
                <w:lang w:val="en-US"/>
              </w:rPr>
              <w:t>Automatic circuit breakers</w:t>
            </w:r>
          </w:p>
        </w:tc>
        <w:tc>
          <w:tcPr>
            <w:tcW w:w="5386" w:type="dxa"/>
            <w:vAlign w:val="center"/>
          </w:tcPr>
          <w:p w:rsidR="00762B96" w:rsidRPr="008920EF" w:rsidRDefault="00214AB8" w:rsidP="00A13BB6">
            <w:pPr>
              <w:autoSpaceDE w:val="0"/>
              <w:autoSpaceDN w:val="0"/>
              <w:adjustRightInd w:val="0"/>
              <w:jc w:val="center"/>
              <w:rPr>
                <w:iCs/>
                <w:lang w:val="en-US"/>
              </w:rPr>
            </w:pPr>
            <w:r w:rsidRPr="008920EF">
              <w:rPr>
                <w:iCs/>
                <w:lang w:val="en-US"/>
              </w:rPr>
              <w:t>500.</w:t>
            </w:r>
            <w:r w:rsidR="00762B96" w:rsidRPr="008920EF">
              <w:rPr>
                <w:iCs/>
                <w:lang w:val="en-US"/>
              </w:rPr>
              <w:t>0</w:t>
            </w:r>
          </w:p>
        </w:tc>
      </w:tr>
      <w:tr w:rsidR="00762B96" w:rsidRPr="008920EF" w:rsidTr="00A13BB6">
        <w:trPr>
          <w:trHeight w:val="567"/>
          <w:jc w:val="center"/>
        </w:trPr>
        <w:tc>
          <w:tcPr>
            <w:tcW w:w="510" w:type="dxa"/>
            <w:vMerge/>
            <w:vAlign w:val="center"/>
          </w:tcPr>
          <w:p w:rsidR="00762B96" w:rsidRPr="008920EF" w:rsidRDefault="00762B96" w:rsidP="00A13BB6">
            <w:pPr>
              <w:autoSpaceDE w:val="0"/>
              <w:autoSpaceDN w:val="0"/>
              <w:adjustRightInd w:val="0"/>
              <w:jc w:val="center"/>
              <w:rPr>
                <w:iCs/>
                <w:lang w:val="en-US"/>
              </w:rPr>
            </w:pPr>
          </w:p>
        </w:tc>
        <w:tc>
          <w:tcPr>
            <w:tcW w:w="3969" w:type="dxa"/>
            <w:vAlign w:val="center"/>
          </w:tcPr>
          <w:p w:rsidR="00762B96" w:rsidRPr="008920EF" w:rsidRDefault="00762B96" w:rsidP="00A13BB6">
            <w:pPr>
              <w:rPr>
                <w:lang w:val="en-US"/>
              </w:rPr>
            </w:pPr>
            <w:r w:rsidRPr="008920EF">
              <w:rPr>
                <w:lang w:val="en-US"/>
              </w:rPr>
              <w:t>Automatic switches</w:t>
            </w:r>
          </w:p>
        </w:tc>
        <w:tc>
          <w:tcPr>
            <w:tcW w:w="5386" w:type="dxa"/>
            <w:vAlign w:val="center"/>
          </w:tcPr>
          <w:p w:rsidR="00762B96" w:rsidRPr="008920EF" w:rsidRDefault="00214AB8" w:rsidP="00A13BB6">
            <w:pPr>
              <w:autoSpaceDE w:val="0"/>
              <w:autoSpaceDN w:val="0"/>
              <w:adjustRightInd w:val="0"/>
              <w:jc w:val="center"/>
              <w:rPr>
                <w:iCs/>
                <w:lang w:val="en-US"/>
              </w:rPr>
            </w:pPr>
            <w:r w:rsidRPr="008920EF">
              <w:rPr>
                <w:iCs/>
                <w:lang w:val="en-US"/>
              </w:rPr>
              <w:t>100.</w:t>
            </w:r>
            <w:r w:rsidR="00762B96" w:rsidRPr="008920EF">
              <w:rPr>
                <w:iCs/>
                <w:lang w:val="en-US"/>
              </w:rPr>
              <w:t>0</w:t>
            </w:r>
          </w:p>
        </w:tc>
      </w:tr>
      <w:tr w:rsidR="00762B96" w:rsidRPr="008920EF" w:rsidTr="00A13BB6">
        <w:trPr>
          <w:trHeight w:val="567"/>
          <w:jc w:val="center"/>
        </w:trPr>
        <w:tc>
          <w:tcPr>
            <w:tcW w:w="510" w:type="dxa"/>
            <w:vMerge/>
            <w:vAlign w:val="center"/>
          </w:tcPr>
          <w:p w:rsidR="00762B96" w:rsidRPr="008920EF" w:rsidRDefault="00762B96" w:rsidP="00A13BB6">
            <w:pPr>
              <w:autoSpaceDE w:val="0"/>
              <w:autoSpaceDN w:val="0"/>
              <w:adjustRightInd w:val="0"/>
              <w:jc w:val="center"/>
              <w:rPr>
                <w:iCs/>
                <w:lang w:val="en-US"/>
              </w:rPr>
            </w:pPr>
          </w:p>
        </w:tc>
        <w:tc>
          <w:tcPr>
            <w:tcW w:w="3969" w:type="dxa"/>
            <w:vAlign w:val="center"/>
          </w:tcPr>
          <w:p w:rsidR="00762B96" w:rsidRPr="008920EF" w:rsidRDefault="00762B96" w:rsidP="00A13BB6">
            <w:pPr>
              <w:rPr>
                <w:b/>
                <w:lang w:val="en-US" w:eastAsia="zh-CN"/>
              </w:rPr>
            </w:pPr>
            <w:r w:rsidRPr="008920EF">
              <w:rPr>
                <w:b/>
                <w:lang w:val="en-US" w:eastAsia="zh-CN"/>
              </w:rPr>
              <w:t>Total:</w:t>
            </w:r>
          </w:p>
        </w:tc>
        <w:tc>
          <w:tcPr>
            <w:tcW w:w="5386" w:type="dxa"/>
            <w:vAlign w:val="center"/>
          </w:tcPr>
          <w:p w:rsidR="00762B96" w:rsidRPr="008920EF" w:rsidRDefault="00214AB8" w:rsidP="00A13BB6">
            <w:pPr>
              <w:autoSpaceDE w:val="0"/>
              <w:autoSpaceDN w:val="0"/>
              <w:adjustRightInd w:val="0"/>
              <w:jc w:val="center"/>
              <w:rPr>
                <w:b/>
                <w:iCs/>
                <w:lang w:val="en-US"/>
              </w:rPr>
            </w:pPr>
            <w:r w:rsidRPr="008920EF">
              <w:rPr>
                <w:b/>
                <w:iCs/>
                <w:lang w:val="en-US"/>
              </w:rPr>
              <w:t>600.</w:t>
            </w:r>
            <w:r w:rsidR="00762B96" w:rsidRPr="008920EF">
              <w:rPr>
                <w:b/>
                <w:iCs/>
                <w:lang w:val="en-US"/>
              </w:rPr>
              <w:t>0</w:t>
            </w:r>
          </w:p>
        </w:tc>
      </w:tr>
    </w:tbl>
    <w:p w:rsidR="00E105D0" w:rsidRPr="008920EF" w:rsidRDefault="00E105D0" w:rsidP="00C03FE9">
      <w:pPr>
        <w:autoSpaceDE w:val="0"/>
        <w:autoSpaceDN w:val="0"/>
        <w:adjustRightInd w:val="0"/>
        <w:spacing w:after="120" w:line="276" w:lineRule="auto"/>
        <w:ind w:firstLine="567"/>
        <w:jc w:val="both"/>
        <w:rPr>
          <w:b/>
          <w:lang w:val="en-US"/>
        </w:rPr>
      </w:pPr>
    </w:p>
    <w:p w:rsidR="00B101FD" w:rsidRPr="008920EF" w:rsidRDefault="00B101FD" w:rsidP="001A263D">
      <w:pPr>
        <w:autoSpaceDE w:val="0"/>
        <w:autoSpaceDN w:val="0"/>
        <w:adjustRightInd w:val="0"/>
        <w:spacing w:before="240" w:line="276" w:lineRule="auto"/>
        <w:ind w:firstLine="567"/>
        <w:jc w:val="both"/>
        <w:rPr>
          <w:b/>
          <w:lang w:val="en-US"/>
        </w:rPr>
      </w:pPr>
    </w:p>
    <w:p w:rsidR="00B101FD" w:rsidRPr="008920EF" w:rsidRDefault="00B101FD" w:rsidP="00042104">
      <w:pPr>
        <w:autoSpaceDE w:val="0"/>
        <w:autoSpaceDN w:val="0"/>
        <w:adjustRightInd w:val="0"/>
        <w:spacing w:line="276" w:lineRule="auto"/>
        <w:ind w:firstLine="567"/>
        <w:jc w:val="both"/>
        <w:rPr>
          <w:b/>
          <w:lang w:val="en-US"/>
        </w:rPr>
      </w:pPr>
    </w:p>
    <w:p w:rsidR="00042104" w:rsidRPr="008920EF" w:rsidRDefault="00042104" w:rsidP="00C64E84">
      <w:pPr>
        <w:autoSpaceDE w:val="0"/>
        <w:autoSpaceDN w:val="0"/>
        <w:adjustRightInd w:val="0"/>
        <w:spacing w:after="120" w:line="276" w:lineRule="auto"/>
        <w:ind w:firstLine="567"/>
        <w:jc w:val="both"/>
        <w:rPr>
          <w:b/>
          <w:lang w:val="en-US"/>
        </w:rPr>
      </w:pPr>
      <w:r w:rsidRPr="008920EF">
        <w:rPr>
          <w:b/>
          <w:lang w:val="en-US"/>
        </w:rPr>
        <w:lastRenderedPageBreak/>
        <w:t>4.1. Marketing:</w:t>
      </w:r>
    </w:p>
    <w:p w:rsidR="00042104" w:rsidRPr="008920EF" w:rsidRDefault="00042104" w:rsidP="00C64E84">
      <w:pPr>
        <w:tabs>
          <w:tab w:val="left" w:pos="851"/>
        </w:tabs>
        <w:autoSpaceDE w:val="0"/>
        <w:autoSpaceDN w:val="0"/>
        <w:adjustRightInd w:val="0"/>
        <w:spacing w:after="120" w:line="276" w:lineRule="auto"/>
        <w:ind w:firstLine="567"/>
        <w:jc w:val="both"/>
        <w:rPr>
          <w:lang w:val="en-US"/>
        </w:rPr>
      </w:pPr>
      <w:r w:rsidRPr="008920EF">
        <w:rPr>
          <w:lang w:val="en-US"/>
        </w:rPr>
        <w:t>•</w:t>
      </w:r>
      <w:r w:rsidR="00986D15" w:rsidRPr="008920EF">
        <w:rPr>
          <w:lang w:val="en-US"/>
        </w:rPr>
        <w:tab/>
      </w:r>
      <w:r w:rsidRPr="008920EF">
        <w:rPr>
          <w:lang w:val="en-US"/>
        </w:rPr>
        <w:t>The analysis of the market of the Republic of Uzbekistan shows that in 2018 the total volume of imports of devices for the distribution of electric current, circuit breakers and switches to the Republic of Uzbekistan under the HS code group 8536 amounted to 1.8 million pieces, totaling 16.4 million US dollars, as well as by the end of 2019, 3.1 million pieces of circuit breakers and switches were imported totaling 34.2 million US dollars.</w:t>
      </w:r>
    </w:p>
    <w:p w:rsidR="00696FB6" w:rsidRPr="008920EF" w:rsidRDefault="00696FB6" w:rsidP="00C64E84">
      <w:pPr>
        <w:autoSpaceDE w:val="0"/>
        <w:autoSpaceDN w:val="0"/>
        <w:adjustRightInd w:val="0"/>
        <w:spacing w:after="120" w:line="276" w:lineRule="auto"/>
        <w:ind w:firstLine="567"/>
        <w:jc w:val="both"/>
        <w:rPr>
          <w:lang w:val="en-US"/>
        </w:rPr>
      </w:pPr>
      <w:r w:rsidRPr="008920EF">
        <w:rPr>
          <w:lang w:val="en-US"/>
        </w:rPr>
        <w:t>The main consumers of circuit breakers and switches are private contractors in the construction industry.</w:t>
      </w:r>
    </w:p>
    <w:p w:rsidR="00696FB6" w:rsidRPr="008920EF" w:rsidRDefault="00696FB6" w:rsidP="00C64E84">
      <w:pPr>
        <w:autoSpaceDE w:val="0"/>
        <w:autoSpaceDN w:val="0"/>
        <w:adjustRightInd w:val="0"/>
        <w:spacing w:after="120" w:line="276" w:lineRule="auto"/>
        <w:ind w:firstLine="567"/>
        <w:jc w:val="both"/>
        <w:rPr>
          <w:lang w:val="en-US"/>
        </w:rPr>
      </w:pPr>
      <w:r w:rsidRPr="008920EF">
        <w:rPr>
          <w:lang w:val="en-US"/>
        </w:rPr>
        <w:t>The local market of Uzbekistan, as well as neighboring states of Central Asia and the CIS countries are considered as the main markets for the sale of products.</w:t>
      </w:r>
    </w:p>
    <w:p w:rsidR="00696FB6" w:rsidRPr="008920EF" w:rsidRDefault="00696FB6" w:rsidP="00C64E84">
      <w:pPr>
        <w:autoSpaceDE w:val="0"/>
        <w:autoSpaceDN w:val="0"/>
        <w:adjustRightInd w:val="0"/>
        <w:spacing w:after="120" w:line="276" w:lineRule="auto"/>
        <w:ind w:firstLine="567"/>
        <w:jc w:val="both"/>
        <w:rPr>
          <w:b/>
          <w:lang w:val="en-US"/>
        </w:rPr>
      </w:pPr>
      <w:r w:rsidRPr="008920EF">
        <w:rPr>
          <w:b/>
          <w:lang w:val="en-US"/>
        </w:rPr>
        <w:t>4.2.</w:t>
      </w:r>
      <w:r w:rsidR="00986D15" w:rsidRPr="008920EF">
        <w:rPr>
          <w:b/>
          <w:lang w:val="en-US"/>
        </w:rPr>
        <w:t> </w:t>
      </w:r>
      <w:r w:rsidRPr="008920EF">
        <w:rPr>
          <w:b/>
          <w:lang w:val="en-US"/>
        </w:rPr>
        <w:t>Production:</w:t>
      </w:r>
    </w:p>
    <w:p w:rsidR="00E9020D" w:rsidRPr="008920EF" w:rsidRDefault="00E9020D" w:rsidP="00C64E84">
      <w:pPr>
        <w:autoSpaceDE w:val="0"/>
        <w:autoSpaceDN w:val="0"/>
        <w:adjustRightInd w:val="0"/>
        <w:spacing w:after="120" w:line="276" w:lineRule="auto"/>
        <w:ind w:firstLine="567"/>
        <w:jc w:val="both"/>
        <w:rPr>
          <w:lang w:val="en-US"/>
        </w:rPr>
      </w:pPr>
      <w:r w:rsidRPr="008920EF">
        <w:rPr>
          <w:b/>
          <w:lang w:val="en-US"/>
        </w:rPr>
        <w:t>•</w:t>
      </w:r>
      <w:r w:rsidR="00986D15" w:rsidRPr="008920EF">
        <w:rPr>
          <w:b/>
          <w:lang w:val="en-US"/>
        </w:rPr>
        <w:tab/>
      </w:r>
      <w:r w:rsidR="00986D15" w:rsidRPr="008920EF">
        <w:rPr>
          <w:lang w:val="en-US"/>
        </w:rPr>
        <w:t>Production of circuit breakers is carried out in 4 stages:</w:t>
      </w:r>
    </w:p>
    <w:p w:rsidR="00E9020D" w:rsidRPr="008920EF" w:rsidRDefault="00E9020D" w:rsidP="00C64E84">
      <w:pPr>
        <w:autoSpaceDE w:val="0"/>
        <w:autoSpaceDN w:val="0"/>
        <w:adjustRightInd w:val="0"/>
        <w:spacing w:after="120" w:line="276" w:lineRule="auto"/>
        <w:ind w:firstLine="567"/>
        <w:jc w:val="both"/>
        <w:rPr>
          <w:lang w:val="en-US"/>
        </w:rPr>
      </w:pPr>
      <w:r w:rsidRPr="008920EF">
        <w:rPr>
          <w:lang w:val="en-US"/>
        </w:rPr>
        <w:t>At the 1st production stage, in the tool shop, milling and processing machines make the necessary metal parts.</w:t>
      </w:r>
    </w:p>
    <w:p w:rsidR="00E9020D" w:rsidRPr="008920EF" w:rsidRDefault="00E9020D" w:rsidP="00C64E84">
      <w:pPr>
        <w:autoSpaceDE w:val="0"/>
        <w:autoSpaceDN w:val="0"/>
        <w:adjustRightInd w:val="0"/>
        <w:spacing w:after="120" w:line="276" w:lineRule="auto"/>
        <w:ind w:firstLine="567"/>
        <w:jc w:val="both"/>
        <w:rPr>
          <w:lang w:val="en-US"/>
        </w:rPr>
      </w:pPr>
      <w:r w:rsidRPr="008920EF">
        <w:rPr>
          <w:lang w:val="en-US"/>
        </w:rPr>
        <w:t>Also, in the plastic products workshop, all plastic parts are made from premix, etc.</w:t>
      </w:r>
    </w:p>
    <w:p w:rsidR="00E9020D" w:rsidRPr="008920EF" w:rsidRDefault="00E9020D" w:rsidP="00C64E84">
      <w:pPr>
        <w:autoSpaceDE w:val="0"/>
        <w:autoSpaceDN w:val="0"/>
        <w:adjustRightInd w:val="0"/>
        <w:spacing w:after="120" w:line="276" w:lineRule="auto"/>
        <w:ind w:firstLine="567"/>
        <w:jc w:val="both"/>
        <w:rPr>
          <w:lang w:val="en-US"/>
        </w:rPr>
      </w:pPr>
      <w:r w:rsidRPr="008920EF">
        <w:rPr>
          <w:lang w:val="en-US"/>
        </w:rPr>
        <w:t>At the 2nd stage of production on the pre-assembly line, where the welding of individual components</w:t>
      </w:r>
      <w:r w:rsidR="00C94B2A" w:rsidRPr="008920EF">
        <w:rPr>
          <w:lang w:val="en-US"/>
        </w:rPr>
        <w:t xml:space="preserve"> is taking place</w:t>
      </w:r>
      <w:r w:rsidRPr="008920EF">
        <w:rPr>
          <w:lang w:val="en-US"/>
        </w:rPr>
        <w:t>, as well as the assembly of parts and assemblies for the subsequent assembly of automatic switches on the main assembly line;</w:t>
      </w:r>
    </w:p>
    <w:p w:rsidR="00E9020D" w:rsidRPr="008920EF" w:rsidRDefault="00E9020D" w:rsidP="00C64E84">
      <w:pPr>
        <w:autoSpaceDE w:val="0"/>
        <w:autoSpaceDN w:val="0"/>
        <w:adjustRightInd w:val="0"/>
        <w:spacing w:after="120" w:line="276" w:lineRule="auto"/>
        <w:ind w:firstLine="567"/>
        <w:jc w:val="both"/>
        <w:rPr>
          <w:lang w:val="en-US"/>
        </w:rPr>
      </w:pPr>
      <w:r w:rsidRPr="008920EF">
        <w:rPr>
          <w:lang w:val="en-US"/>
        </w:rPr>
        <w:t>At the 3rd stage of production,</w:t>
      </w:r>
      <w:r w:rsidR="00C94B2A" w:rsidRPr="008920EF">
        <w:rPr>
          <w:lang w:val="en-US"/>
        </w:rPr>
        <w:t xml:space="preserve"> </w:t>
      </w:r>
      <w:r w:rsidRPr="008920EF">
        <w:rPr>
          <w:lang w:val="en-US"/>
        </w:rPr>
        <w:t>parts from the warehouse and the pre-assembly line, where the final product is assembled, and the parameters of the electromagnetic, thermal release, are set up on the main assembly line.</w:t>
      </w:r>
    </w:p>
    <w:p w:rsidR="00E9020D" w:rsidRPr="008920EF" w:rsidRDefault="00E9020D" w:rsidP="00C64E84">
      <w:pPr>
        <w:autoSpaceDE w:val="0"/>
        <w:autoSpaceDN w:val="0"/>
        <w:adjustRightInd w:val="0"/>
        <w:spacing w:after="120" w:line="276" w:lineRule="auto"/>
        <w:ind w:firstLine="567"/>
        <w:jc w:val="both"/>
        <w:rPr>
          <w:lang w:val="en-US"/>
        </w:rPr>
      </w:pPr>
      <w:r w:rsidRPr="008920EF">
        <w:rPr>
          <w:lang w:val="en-US"/>
        </w:rPr>
        <w:t>At the last stage of production, the finished product passes product quality control.</w:t>
      </w:r>
    </w:p>
    <w:p w:rsidR="00986D15" w:rsidRPr="008920EF" w:rsidRDefault="00986D15" w:rsidP="00C64E84">
      <w:pPr>
        <w:autoSpaceDE w:val="0"/>
        <w:autoSpaceDN w:val="0"/>
        <w:adjustRightInd w:val="0"/>
        <w:spacing w:after="120" w:line="276" w:lineRule="auto"/>
        <w:ind w:firstLine="567"/>
        <w:jc w:val="both"/>
        <w:rPr>
          <w:lang w:val="en-US"/>
        </w:rPr>
      </w:pPr>
    </w:p>
    <w:p w:rsidR="00A55F6F" w:rsidRPr="008920EF" w:rsidRDefault="00A55F6F" w:rsidP="00C64E84">
      <w:pPr>
        <w:pStyle w:val="ab"/>
        <w:numPr>
          <w:ilvl w:val="0"/>
          <w:numId w:val="24"/>
        </w:numPr>
        <w:autoSpaceDE w:val="0"/>
        <w:autoSpaceDN w:val="0"/>
        <w:adjustRightInd w:val="0"/>
        <w:spacing w:after="120" w:line="276" w:lineRule="auto"/>
        <w:contextualSpacing w:val="0"/>
        <w:jc w:val="both"/>
        <w:rPr>
          <w:lang w:val="en-US"/>
        </w:rPr>
      </w:pPr>
      <w:r w:rsidRPr="008920EF">
        <w:rPr>
          <w:lang w:val="en-US"/>
        </w:rPr>
        <w:t xml:space="preserve">The </w:t>
      </w:r>
      <w:r w:rsidR="00DC5EA6" w:rsidRPr="008920EF">
        <w:rPr>
          <w:lang w:val="en-US"/>
        </w:rPr>
        <w:t>demand</w:t>
      </w:r>
      <w:r w:rsidRPr="008920EF">
        <w:rPr>
          <w:lang w:val="en-US"/>
        </w:rPr>
        <w:t xml:space="preserve"> for raw materials and components:</w:t>
      </w:r>
    </w:p>
    <w:p w:rsidR="00A55F6F" w:rsidRPr="008920EF" w:rsidRDefault="00A55F6F" w:rsidP="00C64E84">
      <w:pPr>
        <w:autoSpaceDE w:val="0"/>
        <w:autoSpaceDN w:val="0"/>
        <w:adjustRightInd w:val="0"/>
        <w:spacing w:after="120" w:line="276" w:lineRule="auto"/>
        <w:ind w:firstLine="567"/>
        <w:jc w:val="both"/>
        <w:rPr>
          <w:lang w:val="en-US"/>
        </w:rPr>
      </w:pPr>
      <w:proofErr w:type="gramStart"/>
      <w:r w:rsidRPr="008920EF">
        <w:rPr>
          <w:lang w:val="en-US"/>
        </w:rPr>
        <w:t>import</w:t>
      </w:r>
      <w:proofErr w:type="gramEnd"/>
      <w:r w:rsidR="000F7700" w:rsidRPr="008920EF">
        <w:rPr>
          <w:lang w:val="en-US"/>
        </w:rPr>
        <w:t> </w:t>
      </w:r>
      <w:r w:rsidRPr="008920EF">
        <w:rPr>
          <w:lang w:val="en-US"/>
        </w:rPr>
        <w:t>-</w:t>
      </w:r>
      <w:r w:rsidR="000F7700" w:rsidRPr="008920EF">
        <w:rPr>
          <w:lang w:val="en-US"/>
        </w:rPr>
        <w:t> </w:t>
      </w:r>
      <w:r w:rsidRPr="008920EF">
        <w:rPr>
          <w:lang w:val="en-US"/>
        </w:rPr>
        <w:t>aluminum, brass, bolt, nut, high impact polystyrene (ABS) for the production of plastic parts.</w:t>
      </w:r>
    </w:p>
    <w:p w:rsidR="00A55F6F" w:rsidRPr="008920EF" w:rsidRDefault="00A55F6F" w:rsidP="00C64E84">
      <w:pPr>
        <w:autoSpaceDE w:val="0"/>
        <w:autoSpaceDN w:val="0"/>
        <w:adjustRightInd w:val="0"/>
        <w:spacing w:after="120" w:line="276" w:lineRule="auto"/>
        <w:ind w:firstLine="567"/>
        <w:jc w:val="both"/>
        <w:rPr>
          <w:lang w:val="en-US"/>
        </w:rPr>
      </w:pPr>
      <w:proofErr w:type="gramStart"/>
      <w:r w:rsidRPr="008920EF">
        <w:rPr>
          <w:lang w:val="en-US"/>
        </w:rPr>
        <w:t>local</w:t>
      </w:r>
      <w:proofErr w:type="gramEnd"/>
      <w:r w:rsidR="000F7700" w:rsidRPr="008920EF">
        <w:rPr>
          <w:lang w:val="en-US"/>
        </w:rPr>
        <w:t> </w:t>
      </w:r>
      <w:r w:rsidRPr="008920EF">
        <w:rPr>
          <w:lang w:val="en-US"/>
        </w:rPr>
        <w:t>-</w:t>
      </w:r>
      <w:r w:rsidR="000F7700" w:rsidRPr="008920EF">
        <w:rPr>
          <w:lang w:val="en-US"/>
        </w:rPr>
        <w:t> </w:t>
      </w:r>
      <w:r w:rsidRPr="008920EF">
        <w:rPr>
          <w:lang w:val="en-US"/>
        </w:rPr>
        <w:t>copper wiring, foam filler, packaging materials and supplies, instructions and booklets.</w:t>
      </w:r>
    </w:p>
    <w:p w:rsidR="00E9020D" w:rsidRPr="008920EF" w:rsidRDefault="00E9020D" w:rsidP="00C64E84">
      <w:pPr>
        <w:autoSpaceDE w:val="0"/>
        <w:autoSpaceDN w:val="0"/>
        <w:adjustRightInd w:val="0"/>
        <w:spacing w:after="120" w:line="276" w:lineRule="auto"/>
        <w:ind w:firstLine="567"/>
        <w:jc w:val="both"/>
        <w:rPr>
          <w:lang w:val="en-US"/>
        </w:rPr>
      </w:pPr>
      <w:r w:rsidRPr="008920EF">
        <w:rPr>
          <w:lang w:val="en-US"/>
        </w:rPr>
        <w:t>•</w:t>
      </w:r>
      <w:r w:rsidR="00986D15" w:rsidRPr="008920EF">
        <w:rPr>
          <w:lang w:val="en-US"/>
        </w:rPr>
        <w:tab/>
      </w:r>
      <w:r w:rsidRPr="008920EF">
        <w:rPr>
          <w:lang w:val="en-US"/>
        </w:rPr>
        <w:t xml:space="preserve">Number </w:t>
      </w:r>
      <w:r w:rsidR="00BC2EAF" w:rsidRPr="008920EF">
        <w:rPr>
          <w:lang w:val="en-US"/>
        </w:rPr>
        <w:t xml:space="preserve">of </w:t>
      </w:r>
      <w:r w:rsidRPr="008920EF">
        <w:rPr>
          <w:lang w:val="en-US"/>
        </w:rPr>
        <w:t xml:space="preserve">new jobs </w:t>
      </w:r>
      <w:r w:rsidR="00BC2EAF" w:rsidRPr="008920EF">
        <w:rPr>
          <w:lang w:val="en-US"/>
        </w:rPr>
        <w:t xml:space="preserve">to be created </w:t>
      </w:r>
      <w:r w:rsidRPr="008920EF">
        <w:rPr>
          <w:lang w:val="en-US"/>
        </w:rPr>
        <w:t xml:space="preserve">(people): </w:t>
      </w:r>
      <w:r w:rsidR="00C94B2A" w:rsidRPr="008920EF">
        <w:rPr>
          <w:lang w:val="en-US"/>
        </w:rPr>
        <w:t>Administrative</w:t>
      </w:r>
      <w:r w:rsidR="00BC2EAF" w:rsidRPr="008920EF">
        <w:rPr>
          <w:lang w:val="en-US"/>
        </w:rPr>
        <w:t> </w:t>
      </w:r>
      <w:r w:rsidR="00BC2EAF" w:rsidRPr="008920EF">
        <w:rPr>
          <w:iCs/>
          <w:lang w:val="en-US"/>
        </w:rPr>
        <w:t>– </w:t>
      </w:r>
      <w:r w:rsidRPr="008920EF">
        <w:rPr>
          <w:lang w:val="en-US"/>
        </w:rPr>
        <w:t>2</w:t>
      </w:r>
      <w:r w:rsidR="003E2AFC" w:rsidRPr="008920EF">
        <w:rPr>
          <w:lang w:val="en-US"/>
        </w:rPr>
        <w:t>0</w:t>
      </w:r>
      <w:r w:rsidRPr="008920EF">
        <w:rPr>
          <w:lang w:val="en-US"/>
        </w:rPr>
        <w:t xml:space="preserve"> people, </w:t>
      </w:r>
      <w:r w:rsidR="00BC2EAF" w:rsidRPr="008920EF">
        <w:rPr>
          <w:lang w:val="en-US"/>
        </w:rPr>
        <w:br/>
      </w:r>
      <w:r w:rsidR="00C94B2A" w:rsidRPr="008920EF">
        <w:rPr>
          <w:lang w:val="en-US"/>
        </w:rPr>
        <w:t>Technical</w:t>
      </w:r>
      <w:r w:rsidR="00BC2EAF" w:rsidRPr="008920EF">
        <w:rPr>
          <w:lang w:val="en-US"/>
        </w:rPr>
        <w:t> </w:t>
      </w:r>
      <w:r w:rsidR="00BC2EAF" w:rsidRPr="008920EF">
        <w:rPr>
          <w:iCs/>
          <w:lang w:val="en-US"/>
        </w:rPr>
        <w:t>– </w:t>
      </w:r>
      <w:r w:rsidRPr="008920EF">
        <w:rPr>
          <w:lang w:val="en-US"/>
        </w:rPr>
        <w:t>7</w:t>
      </w:r>
      <w:r w:rsidR="00BC2EAF" w:rsidRPr="008920EF">
        <w:rPr>
          <w:lang w:val="en-US"/>
        </w:rPr>
        <w:t>0</w:t>
      </w:r>
      <w:r w:rsidRPr="008920EF">
        <w:rPr>
          <w:lang w:val="en-US"/>
        </w:rPr>
        <w:t xml:space="preserve"> people.</w:t>
      </w:r>
    </w:p>
    <w:p w:rsidR="00344DBD" w:rsidRPr="008920EF" w:rsidRDefault="00344DBD" w:rsidP="00C64E84">
      <w:pPr>
        <w:autoSpaceDE w:val="0"/>
        <w:autoSpaceDN w:val="0"/>
        <w:adjustRightInd w:val="0"/>
        <w:spacing w:after="120" w:line="276" w:lineRule="auto"/>
        <w:ind w:firstLine="567"/>
        <w:jc w:val="both"/>
        <w:rPr>
          <w:lang w:val="en-US"/>
        </w:rPr>
      </w:pPr>
    </w:p>
    <w:p w:rsidR="00344DBD" w:rsidRPr="008920EF" w:rsidRDefault="00344DBD" w:rsidP="00C64E84">
      <w:pPr>
        <w:autoSpaceDE w:val="0"/>
        <w:autoSpaceDN w:val="0"/>
        <w:adjustRightInd w:val="0"/>
        <w:spacing w:after="120" w:line="276" w:lineRule="auto"/>
        <w:ind w:firstLine="567"/>
        <w:jc w:val="both"/>
        <w:rPr>
          <w:lang w:val="en-US"/>
        </w:rPr>
      </w:pPr>
      <w:r w:rsidRPr="008920EF">
        <w:rPr>
          <w:b/>
          <w:lang w:val="en-US"/>
        </w:rPr>
        <w:t>4.3. Construction, reconstruction or modernization:</w:t>
      </w:r>
      <w:r w:rsidRPr="008920EF">
        <w:rPr>
          <w:lang w:val="en-US"/>
        </w:rPr>
        <w:t xml:space="preserve"> New construction;</w:t>
      </w:r>
    </w:p>
    <w:p w:rsidR="00344DBD" w:rsidRPr="008920EF" w:rsidRDefault="00344DBD" w:rsidP="00C64E84">
      <w:pPr>
        <w:autoSpaceDE w:val="0"/>
        <w:autoSpaceDN w:val="0"/>
        <w:adjustRightInd w:val="0"/>
        <w:spacing w:after="120" w:line="276" w:lineRule="auto"/>
        <w:ind w:firstLine="567"/>
        <w:jc w:val="both"/>
        <w:rPr>
          <w:lang w:val="en-US"/>
        </w:rPr>
      </w:pPr>
      <w:r w:rsidRPr="008920EF">
        <w:rPr>
          <w:lang w:val="en-US"/>
        </w:rPr>
        <w:t>The required land area will be determined by the selection of equipment.</w:t>
      </w:r>
    </w:p>
    <w:p w:rsidR="00344DBD" w:rsidRPr="008920EF" w:rsidRDefault="00344DBD" w:rsidP="00C64E84">
      <w:pPr>
        <w:autoSpaceDE w:val="0"/>
        <w:autoSpaceDN w:val="0"/>
        <w:adjustRightInd w:val="0"/>
        <w:spacing w:after="120" w:line="276" w:lineRule="auto"/>
        <w:ind w:firstLine="567"/>
        <w:jc w:val="both"/>
        <w:rPr>
          <w:lang w:val="en-US"/>
        </w:rPr>
      </w:pPr>
      <w:r w:rsidRPr="008920EF">
        <w:rPr>
          <w:lang w:val="en-US"/>
        </w:rPr>
        <w:t>Requirements for providing the facility with industrial infrastructure:</w:t>
      </w:r>
    </w:p>
    <w:p w:rsidR="00344DBD" w:rsidRPr="008920EF" w:rsidRDefault="00344DBD" w:rsidP="00C64E84">
      <w:pPr>
        <w:autoSpaceDE w:val="0"/>
        <w:autoSpaceDN w:val="0"/>
        <w:adjustRightInd w:val="0"/>
        <w:ind w:firstLine="567"/>
        <w:jc w:val="both"/>
        <w:rPr>
          <w:lang w:val="en-US"/>
        </w:rPr>
      </w:pPr>
      <w:r w:rsidRPr="008920EF">
        <w:rPr>
          <w:lang w:val="en-US"/>
        </w:rPr>
        <w:t>- </w:t>
      </w:r>
      <w:proofErr w:type="gramStart"/>
      <w:r w:rsidRPr="008920EF">
        <w:rPr>
          <w:lang w:val="en-US"/>
        </w:rPr>
        <w:t>railway</w:t>
      </w:r>
      <w:proofErr w:type="gramEnd"/>
      <w:r w:rsidRPr="008920EF">
        <w:rPr>
          <w:lang w:val="en-US"/>
        </w:rPr>
        <w:t xml:space="preserve"> line - required;</w:t>
      </w:r>
    </w:p>
    <w:p w:rsidR="00344DBD" w:rsidRPr="008920EF" w:rsidRDefault="00344DBD" w:rsidP="00C64E84">
      <w:pPr>
        <w:autoSpaceDE w:val="0"/>
        <w:autoSpaceDN w:val="0"/>
        <w:adjustRightInd w:val="0"/>
        <w:ind w:firstLine="567"/>
        <w:jc w:val="both"/>
        <w:rPr>
          <w:lang w:val="en-US"/>
        </w:rPr>
      </w:pPr>
      <w:r w:rsidRPr="008920EF">
        <w:rPr>
          <w:lang w:val="en-US"/>
        </w:rPr>
        <w:t>- </w:t>
      </w:r>
      <w:proofErr w:type="gramStart"/>
      <w:r w:rsidRPr="008920EF">
        <w:rPr>
          <w:lang w:val="en-US"/>
        </w:rPr>
        <w:t>water</w:t>
      </w:r>
      <w:proofErr w:type="gramEnd"/>
      <w:r w:rsidRPr="008920EF">
        <w:rPr>
          <w:lang w:val="en-US"/>
        </w:rPr>
        <w:t xml:space="preserve"> supply - required;</w:t>
      </w:r>
    </w:p>
    <w:p w:rsidR="00344DBD" w:rsidRPr="008920EF" w:rsidRDefault="00344DBD" w:rsidP="00C64E84">
      <w:pPr>
        <w:autoSpaceDE w:val="0"/>
        <w:autoSpaceDN w:val="0"/>
        <w:adjustRightInd w:val="0"/>
        <w:ind w:firstLine="567"/>
        <w:jc w:val="both"/>
        <w:rPr>
          <w:lang w:val="en-US"/>
        </w:rPr>
      </w:pPr>
      <w:r w:rsidRPr="008920EF">
        <w:rPr>
          <w:lang w:val="en-US"/>
        </w:rPr>
        <w:t>- </w:t>
      </w:r>
      <w:proofErr w:type="gramStart"/>
      <w:r w:rsidRPr="008920EF">
        <w:rPr>
          <w:lang w:val="en-US"/>
        </w:rPr>
        <w:t>power</w:t>
      </w:r>
      <w:proofErr w:type="gramEnd"/>
      <w:r w:rsidRPr="008920EF">
        <w:rPr>
          <w:lang w:val="en-US"/>
        </w:rPr>
        <w:t xml:space="preserve"> supply - required;</w:t>
      </w:r>
    </w:p>
    <w:p w:rsidR="00344DBD" w:rsidRPr="008920EF" w:rsidRDefault="00344DBD" w:rsidP="00C64E84">
      <w:pPr>
        <w:autoSpaceDE w:val="0"/>
        <w:autoSpaceDN w:val="0"/>
        <w:adjustRightInd w:val="0"/>
        <w:ind w:firstLine="567"/>
        <w:jc w:val="both"/>
        <w:rPr>
          <w:lang w:val="en-US"/>
        </w:rPr>
      </w:pPr>
      <w:r w:rsidRPr="008920EF">
        <w:rPr>
          <w:lang w:val="en-US"/>
        </w:rPr>
        <w:t>- </w:t>
      </w:r>
      <w:proofErr w:type="gramStart"/>
      <w:r w:rsidRPr="008920EF">
        <w:rPr>
          <w:lang w:val="en-US"/>
        </w:rPr>
        <w:t>gas</w:t>
      </w:r>
      <w:proofErr w:type="gramEnd"/>
      <w:r w:rsidRPr="008920EF">
        <w:rPr>
          <w:lang w:val="en-US"/>
        </w:rPr>
        <w:t xml:space="preserve"> supply - required;</w:t>
      </w:r>
    </w:p>
    <w:p w:rsidR="00344DBD" w:rsidRPr="008920EF" w:rsidRDefault="00344DBD" w:rsidP="00C64E84">
      <w:pPr>
        <w:autoSpaceDE w:val="0"/>
        <w:autoSpaceDN w:val="0"/>
        <w:adjustRightInd w:val="0"/>
        <w:ind w:firstLine="567"/>
        <w:jc w:val="both"/>
        <w:rPr>
          <w:lang w:val="en-US"/>
        </w:rPr>
      </w:pPr>
      <w:r w:rsidRPr="008920EF">
        <w:rPr>
          <w:lang w:val="en-US"/>
        </w:rPr>
        <w:t>- </w:t>
      </w:r>
      <w:proofErr w:type="gramStart"/>
      <w:r w:rsidRPr="008920EF">
        <w:rPr>
          <w:lang w:val="en-US"/>
        </w:rPr>
        <w:t>sewerage</w:t>
      </w:r>
      <w:proofErr w:type="gramEnd"/>
      <w:r w:rsidRPr="008920EF">
        <w:rPr>
          <w:lang w:val="en-US"/>
        </w:rPr>
        <w:t xml:space="preserve"> - required.</w:t>
      </w:r>
    </w:p>
    <w:p w:rsidR="00FA26D1" w:rsidRPr="008920EF" w:rsidRDefault="00FA26D1" w:rsidP="00344DBD">
      <w:pPr>
        <w:autoSpaceDE w:val="0"/>
        <w:autoSpaceDN w:val="0"/>
        <w:adjustRightInd w:val="0"/>
        <w:spacing w:line="276" w:lineRule="auto"/>
        <w:ind w:firstLine="567"/>
        <w:jc w:val="both"/>
        <w:rPr>
          <w:lang w:val="en-US"/>
        </w:rPr>
      </w:pPr>
    </w:p>
    <w:p w:rsidR="00696FB6" w:rsidRPr="008920EF" w:rsidRDefault="00696FB6" w:rsidP="001A263D">
      <w:pPr>
        <w:autoSpaceDE w:val="0"/>
        <w:autoSpaceDN w:val="0"/>
        <w:adjustRightInd w:val="0"/>
        <w:spacing w:before="240" w:after="240" w:line="276" w:lineRule="auto"/>
        <w:ind w:firstLine="567"/>
        <w:jc w:val="both"/>
        <w:rPr>
          <w:b/>
          <w:lang w:val="en-US"/>
        </w:rPr>
      </w:pPr>
      <w:r w:rsidRPr="008920EF">
        <w:rPr>
          <w:b/>
          <w:lang w:val="en-US"/>
        </w:rPr>
        <w:lastRenderedPageBreak/>
        <w:t>4.4.</w:t>
      </w:r>
      <w:r w:rsidR="00901D53" w:rsidRPr="008920EF">
        <w:rPr>
          <w:b/>
          <w:lang w:val="en-US"/>
        </w:rPr>
        <w:t> </w:t>
      </w:r>
      <w:r w:rsidRPr="008920EF">
        <w:rPr>
          <w:b/>
          <w:lang w:val="en-US"/>
        </w:rPr>
        <w:t>Financing (Estimated project cost):</w:t>
      </w:r>
    </w:p>
    <w:tbl>
      <w:tblPr>
        <w:tblW w:w="9865" w:type="dxa"/>
        <w:jc w:val="center"/>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3"/>
        <w:gridCol w:w="2437"/>
        <w:gridCol w:w="907"/>
        <w:gridCol w:w="1020"/>
        <w:gridCol w:w="1531"/>
        <w:gridCol w:w="1531"/>
        <w:gridCol w:w="1986"/>
      </w:tblGrid>
      <w:tr w:rsidR="00AF6F10" w:rsidRPr="008920EF" w:rsidTr="00780F70">
        <w:trPr>
          <w:trHeight w:hRule="exact" w:val="408"/>
          <w:jc w:val="center"/>
        </w:trPr>
        <w:tc>
          <w:tcPr>
            <w:tcW w:w="453" w:type="dxa"/>
            <w:vMerge w:val="restart"/>
            <w:tcBorders>
              <w:top w:val="single" w:sz="6" w:space="0" w:color="auto"/>
              <w:left w:val="single" w:sz="6" w:space="0" w:color="auto"/>
              <w:bottom w:val="nil"/>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b/>
                <w:lang w:val="en-US"/>
              </w:rPr>
            </w:pPr>
            <w:r w:rsidRPr="008920EF">
              <w:rPr>
                <w:b/>
                <w:lang w:val="en-US"/>
              </w:rPr>
              <w:t>№</w:t>
            </w:r>
          </w:p>
        </w:tc>
        <w:tc>
          <w:tcPr>
            <w:tcW w:w="2437" w:type="dxa"/>
            <w:vMerge w:val="restart"/>
            <w:tcBorders>
              <w:top w:val="single" w:sz="6" w:space="0" w:color="auto"/>
              <w:left w:val="single" w:sz="6" w:space="0" w:color="auto"/>
              <w:bottom w:val="nil"/>
              <w:right w:val="single" w:sz="6" w:space="0" w:color="auto"/>
            </w:tcBorders>
            <w:shd w:val="clear" w:color="auto" w:fill="auto"/>
            <w:vAlign w:val="center"/>
          </w:tcPr>
          <w:p w:rsidR="00AF6F10" w:rsidRPr="008920EF" w:rsidRDefault="00AF6F10" w:rsidP="00A60473">
            <w:pPr>
              <w:spacing w:line="276" w:lineRule="auto"/>
              <w:jc w:val="center"/>
              <w:rPr>
                <w:b/>
                <w:lang w:val="en-US"/>
              </w:rPr>
            </w:pPr>
            <w:r w:rsidRPr="008920EF">
              <w:rPr>
                <w:b/>
                <w:lang w:val="en-US"/>
              </w:rPr>
              <w:t>Project cost, incl</w:t>
            </w:r>
            <w:r w:rsidR="00A60473" w:rsidRPr="008920EF">
              <w:rPr>
                <w:b/>
                <w:lang w:val="en-US"/>
              </w:rPr>
              <w:t>uding:</w:t>
            </w:r>
          </w:p>
        </w:tc>
        <w:tc>
          <w:tcPr>
            <w:tcW w:w="907" w:type="dxa"/>
            <w:vMerge w:val="restart"/>
            <w:tcBorders>
              <w:top w:val="single" w:sz="6" w:space="0" w:color="auto"/>
              <w:left w:val="single" w:sz="6" w:space="0" w:color="auto"/>
              <w:bottom w:val="nil"/>
              <w:right w:val="single" w:sz="6" w:space="0" w:color="auto"/>
            </w:tcBorders>
            <w:shd w:val="clear" w:color="auto" w:fill="auto"/>
            <w:vAlign w:val="center"/>
          </w:tcPr>
          <w:p w:rsidR="00AF6F10" w:rsidRPr="008920EF" w:rsidRDefault="00901D53" w:rsidP="00E14D17">
            <w:pPr>
              <w:widowControl w:val="0"/>
              <w:adjustRightInd w:val="0"/>
              <w:spacing w:line="276" w:lineRule="auto"/>
              <w:jc w:val="center"/>
              <w:rPr>
                <w:lang w:val="en-US"/>
              </w:rPr>
            </w:pPr>
            <w:r w:rsidRPr="008920EF">
              <w:rPr>
                <w:b/>
                <w:lang w:val="en-US"/>
              </w:rPr>
              <w:t>U</w:t>
            </w:r>
            <w:r w:rsidR="00AF6F10" w:rsidRPr="008920EF">
              <w:rPr>
                <w:b/>
                <w:lang w:val="en-US"/>
              </w:rPr>
              <w:t>nit</w:t>
            </w:r>
          </w:p>
        </w:tc>
        <w:tc>
          <w:tcPr>
            <w:tcW w:w="1020" w:type="dxa"/>
            <w:vMerge w:val="restart"/>
            <w:tcBorders>
              <w:top w:val="single" w:sz="6" w:space="0" w:color="auto"/>
              <w:left w:val="single" w:sz="6" w:space="0" w:color="auto"/>
              <w:bottom w:val="nil"/>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b/>
                <w:lang w:val="en-US"/>
              </w:rPr>
            </w:pPr>
            <w:r w:rsidRPr="008920EF">
              <w:rPr>
                <w:b/>
                <w:lang w:val="en-US"/>
              </w:rPr>
              <w:t>Cost</w:t>
            </w:r>
          </w:p>
        </w:tc>
        <w:tc>
          <w:tcPr>
            <w:tcW w:w="504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b/>
                <w:lang w:val="en-US"/>
              </w:rPr>
            </w:pPr>
            <w:r w:rsidRPr="008920EF">
              <w:rPr>
                <w:b/>
                <w:lang w:val="en-US"/>
              </w:rPr>
              <w:t>Sources of financing</w:t>
            </w:r>
          </w:p>
        </w:tc>
      </w:tr>
      <w:tr w:rsidR="00AF6F10" w:rsidRPr="008920EF" w:rsidTr="00780F70">
        <w:trPr>
          <w:trHeight w:hRule="exact" w:val="624"/>
          <w:jc w:val="center"/>
        </w:trPr>
        <w:tc>
          <w:tcPr>
            <w:tcW w:w="453" w:type="dxa"/>
            <w:vMerge/>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b/>
                <w:lang w:val="en-US"/>
              </w:rPr>
            </w:pPr>
          </w:p>
        </w:tc>
        <w:tc>
          <w:tcPr>
            <w:tcW w:w="2437" w:type="dxa"/>
            <w:vMerge/>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b/>
                <w:lang w:val="en-US"/>
              </w:rPr>
            </w:pPr>
          </w:p>
        </w:tc>
        <w:tc>
          <w:tcPr>
            <w:tcW w:w="907" w:type="dxa"/>
            <w:vMerge/>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b/>
                <w:lang w:val="en-US"/>
              </w:rPr>
            </w:pPr>
          </w:p>
        </w:tc>
        <w:tc>
          <w:tcPr>
            <w:tcW w:w="1020" w:type="dxa"/>
            <w:vMerge/>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b/>
                <w:lang w:val="en-US"/>
              </w:rPr>
            </w:pPr>
          </w:p>
        </w:tc>
        <w:tc>
          <w:tcPr>
            <w:tcW w:w="1531"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2373A8">
            <w:pPr>
              <w:widowControl w:val="0"/>
              <w:adjustRightInd w:val="0"/>
              <w:jc w:val="center"/>
              <w:rPr>
                <w:b/>
                <w:lang w:val="en-US"/>
              </w:rPr>
            </w:pPr>
            <w:r w:rsidRPr="008920EF">
              <w:rPr>
                <w:b/>
                <w:lang w:val="en-US"/>
              </w:rPr>
              <w:t>Own funds</w:t>
            </w:r>
          </w:p>
        </w:tc>
        <w:tc>
          <w:tcPr>
            <w:tcW w:w="1531"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2373A8">
            <w:pPr>
              <w:widowControl w:val="0"/>
              <w:adjustRightInd w:val="0"/>
              <w:jc w:val="center"/>
              <w:rPr>
                <w:lang w:val="en-US"/>
              </w:rPr>
            </w:pPr>
            <w:r w:rsidRPr="008920EF">
              <w:rPr>
                <w:b/>
                <w:lang w:val="en-US"/>
              </w:rPr>
              <w:t>Direct investments</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BF2FA3" w:rsidP="002373A8">
            <w:pPr>
              <w:widowControl w:val="0"/>
              <w:adjustRightInd w:val="0"/>
              <w:jc w:val="center"/>
              <w:rPr>
                <w:b/>
                <w:lang w:val="en-US"/>
              </w:rPr>
            </w:pPr>
            <w:r w:rsidRPr="008920EF">
              <w:rPr>
                <w:b/>
                <w:lang w:val="en-US"/>
              </w:rPr>
              <w:t>L</w:t>
            </w:r>
            <w:r w:rsidR="00AF6F10" w:rsidRPr="008920EF">
              <w:rPr>
                <w:b/>
                <w:lang w:val="en-US"/>
              </w:rPr>
              <w:t>oans</w:t>
            </w:r>
            <w:r w:rsidRPr="008920EF">
              <w:rPr>
                <w:b/>
                <w:lang w:val="en-US"/>
              </w:rPr>
              <w:t xml:space="preserve"> of commercial banks</w:t>
            </w:r>
          </w:p>
        </w:tc>
      </w:tr>
      <w:tr w:rsidR="00AF6F10" w:rsidRPr="008920EF" w:rsidTr="00780F70">
        <w:trPr>
          <w:trHeight w:hRule="exact" w:val="622"/>
          <w:jc w:val="center"/>
        </w:trPr>
        <w:tc>
          <w:tcPr>
            <w:tcW w:w="453" w:type="dxa"/>
            <w:tcBorders>
              <w:top w:val="single" w:sz="6" w:space="0" w:color="auto"/>
              <w:left w:val="single" w:sz="6" w:space="0" w:color="auto"/>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lang w:val="en-US"/>
              </w:rPr>
            </w:pPr>
            <w:r w:rsidRPr="008920EF">
              <w:rPr>
                <w:lang w:val="en-US"/>
              </w:rPr>
              <w:t>1</w:t>
            </w:r>
          </w:p>
        </w:tc>
        <w:tc>
          <w:tcPr>
            <w:tcW w:w="2437"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780F70">
            <w:pPr>
              <w:rPr>
                <w:lang w:val="en-US"/>
              </w:rPr>
            </w:pPr>
            <w:r w:rsidRPr="008920EF">
              <w:rPr>
                <w:lang w:val="en-US"/>
              </w:rPr>
              <w:t>Construction and installation work</w:t>
            </w:r>
          </w:p>
        </w:tc>
        <w:tc>
          <w:tcPr>
            <w:tcW w:w="907"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780F70">
            <w:pPr>
              <w:widowControl w:val="0"/>
              <w:adjustRightInd w:val="0"/>
              <w:jc w:val="center"/>
              <w:rPr>
                <w:lang w:val="en-US"/>
              </w:rPr>
            </w:pPr>
            <w:r w:rsidRPr="008920EF">
              <w:rPr>
                <w:lang w:val="en-US"/>
              </w:rPr>
              <w:t>million</w:t>
            </w:r>
          </w:p>
          <w:p w:rsidR="00AF6F10" w:rsidRPr="008920EF" w:rsidRDefault="00C94B2A" w:rsidP="00780F70">
            <w:pPr>
              <w:widowControl w:val="0"/>
              <w:adjustRightInd w:val="0"/>
              <w:jc w:val="center"/>
              <w:rPr>
                <w:lang w:val="en-US"/>
              </w:rPr>
            </w:pPr>
            <w:r w:rsidRPr="008920EF">
              <w:rPr>
                <w:lang w:val="en-US"/>
              </w:rPr>
              <w:t>USD</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214AB8" w:rsidP="00780F70">
            <w:pPr>
              <w:widowControl w:val="0"/>
              <w:adjustRightInd w:val="0"/>
              <w:jc w:val="center"/>
              <w:rPr>
                <w:lang w:val="en-US"/>
              </w:rPr>
            </w:pPr>
            <w:r w:rsidRPr="008920EF">
              <w:rPr>
                <w:lang w:val="en-US"/>
              </w:rPr>
              <w:t>1.</w:t>
            </w:r>
            <w:r w:rsidR="00AF6F10" w:rsidRPr="008920EF">
              <w:rPr>
                <w:lang w:val="en-US"/>
              </w:rPr>
              <w:t>0</w:t>
            </w:r>
          </w:p>
        </w:tc>
        <w:tc>
          <w:tcPr>
            <w:tcW w:w="504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901D53" w:rsidP="00780F70">
            <w:pPr>
              <w:widowControl w:val="0"/>
              <w:adjustRightInd w:val="0"/>
              <w:jc w:val="both"/>
              <w:rPr>
                <w:lang w:val="en-US"/>
              </w:rPr>
            </w:pPr>
            <w:r w:rsidRPr="008920EF">
              <w:rPr>
                <w:lang w:val="en-US"/>
              </w:rPr>
              <w:t>Will be determined based on the results of negotiations with potential investors</w:t>
            </w:r>
          </w:p>
        </w:tc>
      </w:tr>
      <w:tr w:rsidR="00AF6F10" w:rsidRPr="008920EF" w:rsidTr="00780F70">
        <w:trPr>
          <w:trHeight w:hRule="exact" w:val="617"/>
          <w:jc w:val="center"/>
        </w:trPr>
        <w:tc>
          <w:tcPr>
            <w:tcW w:w="453" w:type="dxa"/>
            <w:tcBorders>
              <w:left w:val="single" w:sz="6" w:space="0" w:color="auto"/>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lang w:val="en-US"/>
              </w:rPr>
            </w:pPr>
            <w:r w:rsidRPr="008920EF">
              <w:rPr>
                <w:lang w:val="en-US"/>
              </w:rPr>
              <w:t>2</w:t>
            </w:r>
          </w:p>
        </w:tc>
        <w:tc>
          <w:tcPr>
            <w:tcW w:w="2437"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780F70">
            <w:pPr>
              <w:rPr>
                <w:lang w:val="en-US"/>
              </w:rPr>
            </w:pPr>
            <w:r w:rsidRPr="008920EF">
              <w:rPr>
                <w:lang w:val="en-US"/>
              </w:rPr>
              <w:t>Equipment</w:t>
            </w:r>
          </w:p>
        </w:tc>
        <w:tc>
          <w:tcPr>
            <w:tcW w:w="907"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780F70">
            <w:pPr>
              <w:widowControl w:val="0"/>
              <w:adjustRightInd w:val="0"/>
              <w:jc w:val="center"/>
              <w:rPr>
                <w:lang w:val="en-US"/>
              </w:rPr>
            </w:pPr>
            <w:r w:rsidRPr="008920EF">
              <w:rPr>
                <w:lang w:val="en-US"/>
              </w:rPr>
              <w:t>million</w:t>
            </w:r>
          </w:p>
          <w:p w:rsidR="00AF6F10" w:rsidRPr="008920EF" w:rsidRDefault="00C94B2A" w:rsidP="00780F70">
            <w:pPr>
              <w:widowControl w:val="0"/>
              <w:adjustRightInd w:val="0"/>
              <w:jc w:val="center"/>
              <w:rPr>
                <w:lang w:val="en-US"/>
              </w:rPr>
            </w:pPr>
            <w:r w:rsidRPr="008920EF">
              <w:rPr>
                <w:lang w:val="en-US"/>
              </w:rPr>
              <w:t>USD</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214AB8" w:rsidP="00780F70">
            <w:pPr>
              <w:widowControl w:val="0"/>
              <w:adjustRightInd w:val="0"/>
              <w:jc w:val="center"/>
              <w:rPr>
                <w:lang w:val="en-US"/>
              </w:rPr>
            </w:pPr>
            <w:r w:rsidRPr="008920EF">
              <w:rPr>
                <w:lang w:val="en-US"/>
              </w:rPr>
              <w:t>4.</w:t>
            </w:r>
            <w:r w:rsidR="00AF6F10" w:rsidRPr="008920EF">
              <w:rPr>
                <w:lang w:val="en-US"/>
              </w:rPr>
              <w:t>0</w:t>
            </w:r>
          </w:p>
        </w:tc>
        <w:tc>
          <w:tcPr>
            <w:tcW w:w="504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901D53" w:rsidP="00780F70">
            <w:pPr>
              <w:widowControl w:val="0"/>
              <w:adjustRightInd w:val="0"/>
              <w:jc w:val="both"/>
              <w:rPr>
                <w:lang w:val="en-US"/>
              </w:rPr>
            </w:pPr>
            <w:r w:rsidRPr="008920EF">
              <w:rPr>
                <w:lang w:val="en-US"/>
              </w:rPr>
              <w:t>Will be determined based on the results of negotiations with potential investors</w:t>
            </w:r>
          </w:p>
        </w:tc>
      </w:tr>
      <w:tr w:rsidR="00AF6F10" w:rsidRPr="008920EF" w:rsidTr="00780F70">
        <w:trPr>
          <w:trHeight w:hRule="exact" w:val="588"/>
          <w:jc w:val="center"/>
        </w:trPr>
        <w:tc>
          <w:tcPr>
            <w:tcW w:w="453" w:type="dxa"/>
            <w:tcBorders>
              <w:left w:val="single" w:sz="6" w:space="0" w:color="auto"/>
              <w:bottom w:val="single" w:sz="6" w:space="0" w:color="auto"/>
              <w:right w:val="single" w:sz="6" w:space="0" w:color="auto"/>
            </w:tcBorders>
            <w:shd w:val="clear" w:color="auto" w:fill="auto"/>
            <w:vAlign w:val="center"/>
          </w:tcPr>
          <w:p w:rsidR="00AF6F10" w:rsidRPr="008920EF" w:rsidRDefault="00AF6F10" w:rsidP="001A263D">
            <w:pPr>
              <w:widowControl w:val="0"/>
              <w:adjustRightInd w:val="0"/>
              <w:spacing w:line="276" w:lineRule="auto"/>
              <w:jc w:val="center"/>
              <w:rPr>
                <w:lang w:val="en-US"/>
              </w:rPr>
            </w:pPr>
            <w:r w:rsidRPr="008920EF">
              <w:rPr>
                <w:lang w:val="en-US"/>
              </w:rPr>
              <w:t>3</w:t>
            </w:r>
          </w:p>
        </w:tc>
        <w:tc>
          <w:tcPr>
            <w:tcW w:w="2437"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C94B2A" w:rsidP="00780F70">
            <w:pPr>
              <w:rPr>
                <w:lang w:val="en-US"/>
              </w:rPr>
            </w:pPr>
            <w:r w:rsidRPr="008920EF">
              <w:rPr>
                <w:lang w:val="en-US"/>
              </w:rPr>
              <w:t>Working capital</w:t>
            </w:r>
          </w:p>
        </w:tc>
        <w:tc>
          <w:tcPr>
            <w:tcW w:w="907"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AF6F10" w:rsidP="00780F70">
            <w:pPr>
              <w:widowControl w:val="0"/>
              <w:adjustRightInd w:val="0"/>
              <w:jc w:val="center"/>
              <w:rPr>
                <w:lang w:val="en-US"/>
              </w:rPr>
            </w:pPr>
            <w:r w:rsidRPr="008920EF">
              <w:rPr>
                <w:lang w:val="en-US"/>
              </w:rPr>
              <w:t>million</w:t>
            </w:r>
          </w:p>
          <w:p w:rsidR="00AF6F10" w:rsidRPr="008920EF" w:rsidRDefault="00C94B2A" w:rsidP="00780F70">
            <w:pPr>
              <w:widowControl w:val="0"/>
              <w:adjustRightInd w:val="0"/>
              <w:jc w:val="center"/>
              <w:rPr>
                <w:lang w:val="en-US"/>
              </w:rPr>
            </w:pPr>
            <w:r w:rsidRPr="008920EF">
              <w:rPr>
                <w:lang w:val="en-US"/>
              </w:rPr>
              <w:t>USD</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214AB8" w:rsidP="00780F70">
            <w:pPr>
              <w:widowControl w:val="0"/>
              <w:adjustRightInd w:val="0"/>
              <w:jc w:val="center"/>
              <w:rPr>
                <w:lang w:val="en-US"/>
              </w:rPr>
            </w:pPr>
            <w:r w:rsidRPr="008920EF">
              <w:rPr>
                <w:lang w:val="en-US"/>
              </w:rPr>
              <w:t>2.</w:t>
            </w:r>
            <w:r w:rsidR="00AF6F10" w:rsidRPr="008920EF">
              <w:rPr>
                <w:lang w:val="en-US"/>
              </w:rPr>
              <w:t>0</w:t>
            </w:r>
          </w:p>
        </w:tc>
        <w:tc>
          <w:tcPr>
            <w:tcW w:w="504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F6F10" w:rsidRPr="008920EF" w:rsidRDefault="00901D53" w:rsidP="00780F70">
            <w:pPr>
              <w:widowControl w:val="0"/>
              <w:adjustRightInd w:val="0"/>
              <w:jc w:val="both"/>
              <w:rPr>
                <w:lang w:val="en-US"/>
              </w:rPr>
            </w:pPr>
            <w:r w:rsidRPr="008920EF">
              <w:rPr>
                <w:lang w:val="en-US"/>
              </w:rPr>
              <w:t>Will be determined based on the results of negotiations with potential investors</w:t>
            </w:r>
          </w:p>
        </w:tc>
      </w:tr>
      <w:tr w:rsidR="00901D53" w:rsidRPr="008920EF" w:rsidTr="00780F70">
        <w:trPr>
          <w:trHeight w:hRule="exact" w:val="588"/>
          <w:jc w:val="center"/>
        </w:trPr>
        <w:tc>
          <w:tcPr>
            <w:tcW w:w="2890" w:type="dxa"/>
            <w:gridSpan w:val="2"/>
            <w:tcBorders>
              <w:left w:val="single" w:sz="6" w:space="0" w:color="auto"/>
              <w:bottom w:val="single" w:sz="6" w:space="0" w:color="auto"/>
              <w:right w:val="single" w:sz="6" w:space="0" w:color="auto"/>
            </w:tcBorders>
            <w:shd w:val="clear" w:color="auto" w:fill="auto"/>
            <w:vAlign w:val="center"/>
          </w:tcPr>
          <w:p w:rsidR="00901D53" w:rsidRPr="008920EF" w:rsidRDefault="00901D53" w:rsidP="00780F70">
            <w:pPr>
              <w:ind w:left="357"/>
              <w:rPr>
                <w:b/>
                <w:lang w:val="en-US"/>
              </w:rPr>
            </w:pPr>
            <w:r w:rsidRPr="008920EF">
              <w:rPr>
                <w:b/>
                <w:lang w:val="en-US"/>
              </w:rPr>
              <w:t>Total:</w:t>
            </w:r>
          </w:p>
        </w:tc>
        <w:tc>
          <w:tcPr>
            <w:tcW w:w="907" w:type="dxa"/>
            <w:tcBorders>
              <w:top w:val="single" w:sz="6" w:space="0" w:color="auto"/>
              <w:left w:val="single" w:sz="6" w:space="0" w:color="auto"/>
              <w:bottom w:val="single" w:sz="6" w:space="0" w:color="auto"/>
              <w:right w:val="single" w:sz="6" w:space="0" w:color="auto"/>
            </w:tcBorders>
            <w:shd w:val="clear" w:color="auto" w:fill="auto"/>
            <w:vAlign w:val="center"/>
          </w:tcPr>
          <w:p w:rsidR="00901D53" w:rsidRPr="008920EF" w:rsidRDefault="00901D53" w:rsidP="00780F70">
            <w:pPr>
              <w:widowControl w:val="0"/>
              <w:adjustRightInd w:val="0"/>
              <w:jc w:val="center"/>
              <w:rPr>
                <w:b/>
                <w:lang w:val="en-US"/>
              </w:rPr>
            </w:pPr>
            <w:r w:rsidRPr="008920EF">
              <w:rPr>
                <w:b/>
                <w:lang w:val="en-US"/>
              </w:rPr>
              <w:t>million</w:t>
            </w:r>
          </w:p>
          <w:p w:rsidR="00901D53" w:rsidRPr="008920EF" w:rsidRDefault="00901D53" w:rsidP="00780F70">
            <w:pPr>
              <w:widowControl w:val="0"/>
              <w:adjustRightInd w:val="0"/>
              <w:jc w:val="center"/>
              <w:rPr>
                <w:lang w:val="en-US"/>
              </w:rPr>
            </w:pPr>
            <w:r w:rsidRPr="008920EF">
              <w:rPr>
                <w:b/>
                <w:lang w:val="en-US"/>
              </w:rPr>
              <w:t>USD</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rsidR="00901D53" w:rsidRPr="008920EF" w:rsidRDefault="00901D53" w:rsidP="00780F70">
            <w:pPr>
              <w:widowControl w:val="0"/>
              <w:adjustRightInd w:val="0"/>
              <w:jc w:val="center"/>
              <w:rPr>
                <w:b/>
                <w:lang w:val="en-US"/>
              </w:rPr>
            </w:pPr>
            <w:r w:rsidRPr="008920EF">
              <w:rPr>
                <w:b/>
                <w:lang w:val="en-US"/>
              </w:rPr>
              <w:t>7.0</w:t>
            </w:r>
          </w:p>
        </w:tc>
        <w:tc>
          <w:tcPr>
            <w:tcW w:w="50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901D53" w:rsidRPr="008920EF" w:rsidRDefault="00901D53" w:rsidP="00780F70">
            <w:pPr>
              <w:widowControl w:val="0"/>
              <w:adjustRightInd w:val="0"/>
              <w:jc w:val="both"/>
              <w:rPr>
                <w:lang w:val="en-US"/>
              </w:rPr>
            </w:pPr>
            <w:r w:rsidRPr="008920EF">
              <w:rPr>
                <w:lang w:val="en-US"/>
              </w:rPr>
              <w:t>Will be determined based on the results of negotiations with potential investors</w:t>
            </w:r>
          </w:p>
        </w:tc>
      </w:tr>
    </w:tbl>
    <w:p w:rsidR="00696FB6" w:rsidRPr="008920EF" w:rsidRDefault="00AF6F10" w:rsidP="001A263D">
      <w:pPr>
        <w:autoSpaceDE w:val="0"/>
        <w:autoSpaceDN w:val="0"/>
        <w:adjustRightInd w:val="0"/>
        <w:spacing w:before="240" w:after="240" w:line="276" w:lineRule="auto"/>
        <w:ind w:firstLine="567"/>
        <w:jc w:val="both"/>
        <w:rPr>
          <w:lang w:val="en-US"/>
        </w:rPr>
      </w:pPr>
      <w:r w:rsidRPr="008920EF">
        <w:rPr>
          <w:lang w:val="en-US"/>
        </w:rPr>
        <w:t>The estimated construction period is from 12 to 18 months.</w:t>
      </w:r>
    </w:p>
    <w:p w:rsidR="00AF6F10" w:rsidRPr="008920EF" w:rsidRDefault="00AF6F10" w:rsidP="001A263D">
      <w:pPr>
        <w:autoSpaceDE w:val="0"/>
        <w:autoSpaceDN w:val="0"/>
        <w:adjustRightInd w:val="0"/>
        <w:spacing w:before="240" w:after="240" w:line="276" w:lineRule="auto"/>
        <w:ind w:left="567"/>
        <w:jc w:val="both"/>
        <w:rPr>
          <w:lang w:val="en-US"/>
        </w:rPr>
      </w:pPr>
      <w:r w:rsidRPr="008920EF">
        <w:rPr>
          <w:b/>
          <w:lang w:val="en-US"/>
        </w:rPr>
        <w:t>5.</w:t>
      </w:r>
      <w:r w:rsidR="0093617C" w:rsidRPr="008920EF">
        <w:rPr>
          <w:b/>
          <w:lang w:val="en-US"/>
        </w:rPr>
        <w:t> </w:t>
      </w:r>
      <w:r w:rsidRPr="008920EF">
        <w:rPr>
          <w:b/>
          <w:lang w:val="en-US"/>
        </w:rPr>
        <w:t xml:space="preserve">Expected results from the project: </w:t>
      </w:r>
      <w:r w:rsidRPr="008920EF">
        <w:rPr>
          <w:lang w:val="en-US"/>
        </w:rPr>
        <w:t>Volume of production and revenue:</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077"/>
        <w:gridCol w:w="964"/>
        <w:gridCol w:w="1077"/>
        <w:gridCol w:w="964"/>
        <w:gridCol w:w="1077"/>
        <w:gridCol w:w="964"/>
        <w:gridCol w:w="1077"/>
        <w:gridCol w:w="964"/>
      </w:tblGrid>
      <w:tr w:rsidR="00AF6F10" w:rsidRPr="008920EF" w:rsidTr="00413447">
        <w:trPr>
          <w:trHeight w:val="397"/>
          <w:jc w:val="center"/>
        </w:trPr>
        <w:tc>
          <w:tcPr>
            <w:tcW w:w="1984" w:type="dxa"/>
            <w:vMerge w:val="restart"/>
            <w:shd w:val="clear" w:color="auto" w:fill="auto"/>
            <w:vAlign w:val="center"/>
          </w:tcPr>
          <w:p w:rsidR="00AF6F10" w:rsidRPr="008920EF" w:rsidRDefault="00AF6F10" w:rsidP="00413447">
            <w:pPr>
              <w:spacing w:line="276" w:lineRule="auto"/>
              <w:jc w:val="center"/>
              <w:rPr>
                <w:b/>
                <w:lang w:val="en-US"/>
              </w:rPr>
            </w:pPr>
            <w:r w:rsidRPr="008920EF">
              <w:rPr>
                <w:b/>
                <w:lang w:val="en-US"/>
              </w:rPr>
              <w:t>Name of products</w:t>
            </w:r>
          </w:p>
        </w:tc>
        <w:tc>
          <w:tcPr>
            <w:tcW w:w="2041" w:type="dxa"/>
            <w:gridSpan w:val="2"/>
            <w:shd w:val="clear" w:color="auto" w:fill="auto"/>
            <w:vAlign w:val="center"/>
          </w:tcPr>
          <w:p w:rsidR="00AF6F10" w:rsidRPr="008920EF" w:rsidRDefault="00AF6F10" w:rsidP="001A263D">
            <w:pPr>
              <w:spacing w:line="276" w:lineRule="auto"/>
              <w:jc w:val="center"/>
              <w:rPr>
                <w:b/>
                <w:lang w:val="en-US"/>
              </w:rPr>
            </w:pPr>
            <w:r w:rsidRPr="008920EF">
              <w:rPr>
                <w:b/>
                <w:lang w:val="en-US"/>
              </w:rPr>
              <w:t>1 year</w:t>
            </w:r>
          </w:p>
        </w:tc>
        <w:tc>
          <w:tcPr>
            <w:tcW w:w="2041" w:type="dxa"/>
            <w:gridSpan w:val="2"/>
            <w:shd w:val="clear" w:color="auto" w:fill="auto"/>
            <w:vAlign w:val="center"/>
          </w:tcPr>
          <w:p w:rsidR="00AF6F10" w:rsidRPr="008920EF" w:rsidRDefault="00AF6F10" w:rsidP="001A263D">
            <w:pPr>
              <w:spacing w:line="276" w:lineRule="auto"/>
              <w:jc w:val="center"/>
              <w:rPr>
                <w:b/>
                <w:lang w:val="en-US"/>
              </w:rPr>
            </w:pPr>
            <w:r w:rsidRPr="008920EF">
              <w:rPr>
                <w:b/>
                <w:lang w:val="en-US"/>
              </w:rPr>
              <w:t>2 year</w:t>
            </w:r>
          </w:p>
        </w:tc>
        <w:tc>
          <w:tcPr>
            <w:tcW w:w="2041" w:type="dxa"/>
            <w:gridSpan w:val="2"/>
            <w:shd w:val="clear" w:color="auto" w:fill="auto"/>
            <w:vAlign w:val="center"/>
          </w:tcPr>
          <w:p w:rsidR="00AF6F10" w:rsidRPr="008920EF" w:rsidRDefault="00AF6F10" w:rsidP="001A263D">
            <w:pPr>
              <w:spacing w:line="276" w:lineRule="auto"/>
              <w:jc w:val="center"/>
              <w:rPr>
                <w:b/>
                <w:lang w:val="en-US"/>
              </w:rPr>
            </w:pPr>
            <w:r w:rsidRPr="008920EF">
              <w:rPr>
                <w:b/>
                <w:lang w:val="en-US"/>
              </w:rPr>
              <w:t>3 year</w:t>
            </w:r>
          </w:p>
        </w:tc>
        <w:tc>
          <w:tcPr>
            <w:tcW w:w="2041" w:type="dxa"/>
            <w:gridSpan w:val="2"/>
            <w:shd w:val="clear" w:color="auto" w:fill="auto"/>
            <w:vAlign w:val="center"/>
          </w:tcPr>
          <w:p w:rsidR="00AF6F10" w:rsidRPr="008920EF" w:rsidRDefault="00AF6F10" w:rsidP="001A263D">
            <w:pPr>
              <w:spacing w:line="276" w:lineRule="auto"/>
              <w:jc w:val="center"/>
              <w:rPr>
                <w:b/>
                <w:lang w:val="en-US"/>
              </w:rPr>
            </w:pPr>
            <w:r w:rsidRPr="008920EF">
              <w:rPr>
                <w:b/>
                <w:lang w:val="en-US"/>
              </w:rPr>
              <w:t>4 year</w:t>
            </w:r>
          </w:p>
        </w:tc>
      </w:tr>
      <w:tr w:rsidR="00E920E9" w:rsidRPr="008920EF" w:rsidTr="00413447">
        <w:trPr>
          <w:trHeight w:val="1020"/>
          <w:jc w:val="center"/>
        </w:trPr>
        <w:tc>
          <w:tcPr>
            <w:tcW w:w="1984" w:type="dxa"/>
            <w:vMerge/>
            <w:shd w:val="clear" w:color="auto" w:fill="auto"/>
            <w:vAlign w:val="center"/>
          </w:tcPr>
          <w:p w:rsidR="00E920E9" w:rsidRPr="008920EF" w:rsidRDefault="00E920E9" w:rsidP="00413447">
            <w:pPr>
              <w:spacing w:line="276" w:lineRule="auto"/>
              <w:jc w:val="center"/>
              <w:rPr>
                <w:b/>
                <w:lang w:val="en-US"/>
              </w:rPr>
            </w:pPr>
          </w:p>
        </w:tc>
        <w:tc>
          <w:tcPr>
            <w:tcW w:w="1077" w:type="dxa"/>
            <w:shd w:val="clear" w:color="auto" w:fill="auto"/>
            <w:vAlign w:val="center"/>
          </w:tcPr>
          <w:p w:rsidR="00E920E9" w:rsidRPr="008920EF" w:rsidRDefault="00E920E9" w:rsidP="00E920E9">
            <w:pPr>
              <w:spacing w:line="276" w:lineRule="auto"/>
              <w:ind w:left="-57"/>
              <w:jc w:val="center"/>
              <w:rPr>
                <w:b/>
                <w:sz w:val="21"/>
                <w:szCs w:val="21"/>
                <w:lang w:val="en-US"/>
              </w:rPr>
            </w:pPr>
            <w:r w:rsidRPr="008920EF">
              <w:rPr>
                <w:b/>
                <w:sz w:val="21"/>
                <w:szCs w:val="21"/>
                <w:lang w:val="en-US"/>
              </w:rPr>
              <w:t>quantity (thousand pcs)</w:t>
            </w:r>
          </w:p>
        </w:tc>
        <w:tc>
          <w:tcPr>
            <w:tcW w:w="964" w:type="dxa"/>
            <w:shd w:val="clear" w:color="auto" w:fill="auto"/>
            <w:vAlign w:val="center"/>
          </w:tcPr>
          <w:p w:rsidR="00E920E9" w:rsidRPr="008920EF" w:rsidRDefault="00E920E9" w:rsidP="001A263D">
            <w:pPr>
              <w:spacing w:line="276" w:lineRule="auto"/>
              <w:ind w:left="-57"/>
              <w:jc w:val="center"/>
              <w:rPr>
                <w:b/>
                <w:sz w:val="21"/>
                <w:szCs w:val="21"/>
                <w:lang w:val="en-US"/>
              </w:rPr>
            </w:pPr>
            <w:r w:rsidRPr="008920EF">
              <w:rPr>
                <w:b/>
                <w:sz w:val="21"/>
                <w:szCs w:val="21"/>
                <w:lang w:val="en-US"/>
              </w:rPr>
              <w:t>amount (million dollars)</w:t>
            </w:r>
          </w:p>
        </w:tc>
        <w:tc>
          <w:tcPr>
            <w:tcW w:w="1077" w:type="dxa"/>
            <w:shd w:val="clear" w:color="auto" w:fill="auto"/>
            <w:vAlign w:val="center"/>
          </w:tcPr>
          <w:p w:rsidR="00E920E9" w:rsidRPr="008920EF" w:rsidRDefault="00E920E9" w:rsidP="00BE5C76">
            <w:pPr>
              <w:spacing w:line="276" w:lineRule="auto"/>
              <w:ind w:left="-57"/>
              <w:jc w:val="center"/>
              <w:rPr>
                <w:b/>
                <w:sz w:val="21"/>
                <w:szCs w:val="21"/>
                <w:lang w:val="en-US"/>
              </w:rPr>
            </w:pPr>
            <w:r w:rsidRPr="008920EF">
              <w:rPr>
                <w:b/>
                <w:sz w:val="21"/>
                <w:szCs w:val="21"/>
                <w:lang w:val="en-US"/>
              </w:rPr>
              <w:t>quantity (thousand pcs)</w:t>
            </w:r>
          </w:p>
        </w:tc>
        <w:tc>
          <w:tcPr>
            <w:tcW w:w="964" w:type="dxa"/>
            <w:shd w:val="clear" w:color="auto" w:fill="auto"/>
            <w:vAlign w:val="center"/>
          </w:tcPr>
          <w:p w:rsidR="00E920E9" w:rsidRPr="008920EF" w:rsidRDefault="00E920E9" w:rsidP="00BE5C76">
            <w:pPr>
              <w:spacing w:line="276" w:lineRule="auto"/>
              <w:ind w:left="-57"/>
              <w:jc w:val="center"/>
              <w:rPr>
                <w:b/>
                <w:sz w:val="21"/>
                <w:szCs w:val="21"/>
                <w:lang w:val="en-US"/>
              </w:rPr>
            </w:pPr>
            <w:r w:rsidRPr="008920EF">
              <w:rPr>
                <w:b/>
                <w:sz w:val="21"/>
                <w:szCs w:val="21"/>
                <w:lang w:val="en-US"/>
              </w:rPr>
              <w:t>amount (million dollars)</w:t>
            </w:r>
          </w:p>
        </w:tc>
        <w:tc>
          <w:tcPr>
            <w:tcW w:w="1077" w:type="dxa"/>
            <w:shd w:val="clear" w:color="auto" w:fill="auto"/>
            <w:vAlign w:val="center"/>
          </w:tcPr>
          <w:p w:rsidR="00E920E9" w:rsidRPr="008920EF" w:rsidRDefault="00E920E9" w:rsidP="00BE5C76">
            <w:pPr>
              <w:spacing w:line="276" w:lineRule="auto"/>
              <w:ind w:left="-57"/>
              <w:jc w:val="center"/>
              <w:rPr>
                <w:b/>
                <w:sz w:val="21"/>
                <w:szCs w:val="21"/>
                <w:lang w:val="en-US"/>
              </w:rPr>
            </w:pPr>
            <w:r w:rsidRPr="008920EF">
              <w:rPr>
                <w:b/>
                <w:sz w:val="21"/>
                <w:szCs w:val="21"/>
                <w:lang w:val="en-US"/>
              </w:rPr>
              <w:t>quantity (thousand pcs)</w:t>
            </w:r>
          </w:p>
        </w:tc>
        <w:tc>
          <w:tcPr>
            <w:tcW w:w="964" w:type="dxa"/>
            <w:shd w:val="clear" w:color="auto" w:fill="auto"/>
            <w:vAlign w:val="center"/>
          </w:tcPr>
          <w:p w:rsidR="00E920E9" w:rsidRPr="008920EF" w:rsidRDefault="00E920E9" w:rsidP="00BE5C76">
            <w:pPr>
              <w:spacing w:line="276" w:lineRule="auto"/>
              <w:ind w:left="-57"/>
              <w:jc w:val="center"/>
              <w:rPr>
                <w:b/>
                <w:sz w:val="21"/>
                <w:szCs w:val="21"/>
                <w:lang w:val="en-US"/>
              </w:rPr>
            </w:pPr>
            <w:r w:rsidRPr="008920EF">
              <w:rPr>
                <w:b/>
                <w:sz w:val="21"/>
                <w:szCs w:val="21"/>
                <w:lang w:val="en-US"/>
              </w:rPr>
              <w:t>amount (million dollars)</w:t>
            </w:r>
          </w:p>
        </w:tc>
        <w:tc>
          <w:tcPr>
            <w:tcW w:w="1077" w:type="dxa"/>
            <w:shd w:val="clear" w:color="auto" w:fill="auto"/>
            <w:vAlign w:val="center"/>
          </w:tcPr>
          <w:p w:rsidR="00E920E9" w:rsidRPr="008920EF" w:rsidRDefault="00E920E9" w:rsidP="00BE5C76">
            <w:pPr>
              <w:spacing w:line="276" w:lineRule="auto"/>
              <w:ind w:left="-57"/>
              <w:jc w:val="center"/>
              <w:rPr>
                <w:b/>
                <w:sz w:val="21"/>
                <w:szCs w:val="21"/>
                <w:lang w:val="en-US"/>
              </w:rPr>
            </w:pPr>
            <w:r w:rsidRPr="008920EF">
              <w:rPr>
                <w:b/>
                <w:sz w:val="21"/>
                <w:szCs w:val="21"/>
                <w:lang w:val="en-US"/>
              </w:rPr>
              <w:t>quantity (thousand pcs)</w:t>
            </w:r>
          </w:p>
        </w:tc>
        <w:tc>
          <w:tcPr>
            <w:tcW w:w="964" w:type="dxa"/>
            <w:shd w:val="clear" w:color="auto" w:fill="auto"/>
            <w:vAlign w:val="center"/>
          </w:tcPr>
          <w:p w:rsidR="00E920E9" w:rsidRPr="008920EF" w:rsidRDefault="00E920E9" w:rsidP="00BE5C76">
            <w:pPr>
              <w:spacing w:line="276" w:lineRule="auto"/>
              <w:ind w:left="-57"/>
              <w:jc w:val="center"/>
              <w:rPr>
                <w:b/>
                <w:sz w:val="21"/>
                <w:szCs w:val="21"/>
                <w:lang w:val="en-US"/>
              </w:rPr>
            </w:pPr>
            <w:r w:rsidRPr="008920EF">
              <w:rPr>
                <w:b/>
                <w:sz w:val="21"/>
                <w:szCs w:val="21"/>
                <w:lang w:val="en-US"/>
              </w:rPr>
              <w:t>amount (million dollars)</w:t>
            </w:r>
          </w:p>
        </w:tc>
      </w:tr>
      <w:tr w:rsidR="00214AB8" w:rsidRPr="008920EF" w:rsidTr="00413447">
        <w:trPr>
          <w:trHeight w:val="102"/>
          <w:jc w:val="center"/>
        </w:trPr>
        <w:tc>
          <w:tcPr>
            <w:tcW w:w="1984" w:type="dxa"/>
            <w:shd w:val="clear" w:color="auto" w:fill="auto"/>
            <w:vAlign w:val="center"/>
          </w:tcPr>
          <w:p w:rsidR="00214AB8" w:rsidRPr="008920EF" w:rsidRDefault="00214AB8" w:rsidP="00413447">
            <w:pPr>
              <w:spacing w:line="276" w:lineRule="auto"/>
              <w:rPr>
                <w:lang w:val="en-US"/>
              </w:rPr>
            </w:pPr>
            <w:r w:rsidRPr="008920EF">
              <w:rPr>
                <w:lang w:val="en-US"/>
              </w:rPr>
              <w:t>Automatic circuit breakers</w:t>
            </w:r>
          </w:p>
        </w:tc>
        <w:tc>
          <w:tcPr>
            <w:tcW w:w="1077" w:type="dxa"/>
            <w:shd w:val="clear" w:color="auto" w:fill="auto"/>
            <w:vAlign w:val="center"/>
          </w:tcPr>
          <w:p w:rsidR="00214AB8" w:rsidRPr="008920EF" w:rsidRDefault="00214AB8" w:rsidP="00214AB8">
            <w:pPr>
              <w:autoSpaceDE w:val="0"/>
              <w:autoSpaceDN w:val="0"/>
              <w:adjustRightInd w:val="0"/>
              <w:spacing w:line="276" w:lineRule="auto"/>
              <w:jc w:val="center"/>
              <w:rPr>
                <w:iCs/>
                <w:lang w:val="en-US"/>
              </w:rPr>
            </w:pPr>
            <w:r w:rsidRPr="008920EF">
              <w:rPr>
                <w:iCs/>
                <w:lang w:val="en-US"/>
              </w:rPr>
              <w:t>500.0</w:t>
            </w:r>
          </w:p>
        </w:tc>
        <w:tc>
          <w:tcPr>
            <w:tcW w:w="964" w:type="dxa"/>
            <w:shd w:val="clear" w:color="auto" w:fill="auto"/>
            <w:vAlign w:val="center"/>
          </w:tcPr>
          <w:p w:rsidR="00214AB8" w:rsidRPr="008920EF" w:rsidRDefault="00214AB8" w:rsidP="00214AB8">
            <w:pPr>
              <w:spacing w:line="276" w:lineRule="auto"/>
              <w:jc w:val="center"/>
              <w:rPr>
                <w:lang w:val="en-US"/>
              </w:rPr>
            </w:pPr>
            <w:r w:rsidRPr="008920EF">
              <w:rPr>
                <w:lang w:val="en-US"/>
              </w:rPr>
              <w:t>4.9</w:t>
            </w:r>
          </w:p>
        </w:tc>
        <w:tc>
          <w:tcPr>
            <w:tcW w:w="1077" w:type="dxa"/>
            <w:shd w:val="clear" w:color="auto" w:fill="auto"/>
            <w:vAlign w:val="center"/>
          </w:tcPr>
          <w:p w:rsidR="00214AB8" w:rsidRPr="008920EF" w:rsidRDefault="00214AB8" w:rsidP="00214AB8">
            <w:pPr>
              <w:spacing w:line="276" w:lineRule="auto"/>
              <w:jc w:val="center"/>
              <w:rPr>
                <w:lang w:val="en-US"/>
              </w:rPr>
            </w:pPr>
            <w:r w:rsidRPr="008920EF">
              <w:rPr>
                <w:lang w:val="en-US"/>
              </w:rPr>
              <w:t>700.0</w:t>
            </w:r>
          </w:p>
        </w:tc>
        <w:tc>
          <w:tcPr>
            <w:tcW w:w="964" w:type="dxa"/>
            <w:shd w:val="clear" w:color="auto" w:fill="auto"/>
            <w:vAlign w:val="center"/>
          </w:tcPr>
          <w:p w:rsidR="00214AB8" w:rsidRPr="008920EF" w:rsidRDefault="00214AB8" w:rsidP="00214AB8">
            <w:pPr>
              <w:spacing w:line="276" w:lineRule="auto"/>
              <w:jc w:val="center"/>
              <w:rPr>
                <w:lang w:val="en-US"/>
              </w:rPr>
            </w:pPr>
            <w:r w:rsidRPr="008920EF">
              <w:rPr>
                <w:lang w:val="en-US"/>
              </w:rPr>
              <w:t>6.9</w:t>
            </w:r>
          </w:p>
        </w:tc>
        <w:tc>
          <w:tcPr>
            <w:tcW w:w="1077" w:type="dxa"/>
            <w:shd w:val="clear" w:color="auto" w:fill="auto"/>
            <w:vAlign w:val="center"/>
          </w:tcPr>
          <w:p w:rsidR="00214AB8" w:rsidRPr="008920EF" w:rsidRDefault="00214AB8" w:rsidP="00214AB8">
            <w:pPr>
              <w:spacing w:line="276" w:lineRule="auto"/>
              <w:jc w:val="center"/>
              <w:rPr>
                <w:lang w:val="en-US"/>
              </w:rPr>
            </w:pPr>
            <w:r w:rsidRPr="008920EF">
              <w:rPr>
                <w:lang w:val="en-US"/>
              </w:rPr>
              <w:t>900.0</w:t>
            </w:r>
          </w:p>
        </w:tc>
        <w:tc>
          <w:tcPr>
            <w:tcW w:w="964" w:type="dxa"/>
            <w:shd w:val="clear" w:color="auto" w:fill="auto"/>
            <w:vAlign w:val="center"/>
          </w:tcPr>
          <w:p w:rsidR="00214AB8" w:rsidRPr="008920EF" w:rsidRDefault="00214AB8" w:rsidP="00214AB8">
            <w:pPr>
              <w:spacing w:line="276" w:lineRule="auto"/>
              <w:jc w:val="center"/>
              <w:rPr>
                <w:lang w:val="en-US"/>
              </w:rPr>
            </w:pPr>
            <w:r w:rsidRPr="008920EF">
              <w:rPr>
                <w:lang w:val="en-US"/>
              </w:rPr>
              <w:t>8.8</w:t>
            </w:r>
          </w:p>
        </w:tc>
        <w:tc>
          <w:tcPr>
            <w:tcW w:w="1077" w:type="dxa"/>
            <w:shd w:val="clear" w:color="auto" w:fill="auto"/>
            <w:vAlign w:val="center"/>
          </w:tcPr>
          <w:p w:rsidR="00214AB8" w:rsidRPr="008920EF" w:rsidRDefault="00214AB8" w:rsidP="00214AB8">
            <w:pPr>
              <w:spacing w:line="276" w:lineRule="auto"/>
              <w:jc w:val="center"/>
              <w:rPr>
                <w:lang w:val="en-US"/>
              </w:rPr>
            </w:pPr>
            <w:r w:rsidRPr="008920EF">
              <w:rPr>
                <w:lang w:val="en-US"/>
              </w:rPr>
              <w:t>1 000.0</w:t>
            </w:r>
          </w:p>
        </w:tc>
        <w:tc>
          <w:tcPr>
            <w:tcW w:w="964" w:type="dxa"/>
            <w:shd w:val="clear" w:color="auto" w:fill="auto"/>
            <w:vAlign w:val="center"/>
          </w:tcPr>
          <w:p w:rsidR="00214AB8" w:rsidRPr="008920EF" w:rsidRDefault="00214AB8" w:rsidP="00214AB8">
            <w:pPr>
              <w:spacing w:line="276" w:lineRule="auto"/>
              <w:jc w:val="center"/>
              <w:rPr>
                <w:lang w:val="en-US"/>
              </w:rPr>
            </w:pPr>
            <w:r w:rsidRPr="008920EF">
              <w:rPr>
                <w:lang w:val="en-US"/>
              </w:rPr>
              <w:t>9.8</w:t>
            </w:r>
          </w:p>
        </w:tc>
      </w:tr>
      <w:tr w:rsidR="00214AB8" w:rsidRPr="008920EF" w:rsidTr="00413447">
        <w:trPr>
          <w:trHeight w:val="483"/>
          <w:jc w:val="center"/>
        </w:trPr>
        <w:tc>
          <w:tcPr>
            <w:tcW w:w="1984" w:type="dxa"/>
            <w:shd w:val="clear" w:color="auto" w:fill="auto"/>
            <w:vAlign w:val="center"/>
          </w:tcPr>
          <w:p w:rsidR="00214AB8" w:rsidRPr="008920EF" w:rsidRDefault="00214AB8" w:rsidP="00413447">
            <w:pPr>
              <w:spacing w:line="276" w:lineRule="auto"/>
              <w:rPr>
                <w:lang w:val="en-US"/>
              </w:rPr>
            </w:pPr>
            <w:r w:rsidRPr="008920EF">
              <w:rPr>
                <w:lang w:val="en-US"/>
              </w:rPr>
              <w:t>Switches</w:t>
            </w:r>
          </w:p>
        </w:tc>
        <w:tc>
          <w:tcPr>
            <w:tcW w:w="1077" w:type="dxa"/>
            <w:shd w:val="clear" w:color="auto" w:fill="auto"/>
            <w:vAlign w:val="center"/>
          </w:tcPr>
          <w:p w:rsidR="00214AB8" w:rsidRPr="008920EF" w:rsidRDefault="00214AB8" w:rsidP="00214AB8">
            <w:pPr>
              <w:autoSpaceDE w:val="0"/>
              <w:autoSpaceDN w:val="0"/>
              <w:adjustRightInd w:val="0"/>
              <w:spacing w:line="276" w:lineRule="auto"/>
              <w:jc w:val="center"/>
              <w:rPr>
                <w:iCs/>
                <w:lang w:val="en-US"/>
              </w:rPr>
            </w:pPr>
            <w:r w:rsidRPr="008920EF">
              <w:rPr>
                <w:iCs/>
                <w:lang w:val="en-US"/>
              </w:rPr>
              <w:t>100.0</w:t>
            </w:r>
          </w:p>
        </w:tc>
        <w:tc>
          <w:tcPr>
            <w:tcW w:w="964" w:type="dxa"/>
            <w:shd w:val="clear" w:color="auto" w:fill="auto"/>
            <w:vAlign w:val="center"/>
          </w:tcPr>
          <w:p w:rsidR="00214AB8" w:rsidRPr="008920EF" w:rsidRDefault="00214AB8" w:rsidP="00214AB8">
            <w:pPr>
              <w:spacing w:line="276" w:lineRule="auto"/>
              <w:jc w:val="center"/>
              <w:rPr>
                <w:lang w:val="en-US"/>
              </w:rPr>
            </w:pPr>
            <w:r w:rsidRPr="008920EF">
              <w:rPr>
                <w:lang w:val="en-US"/>
              </w:rPr>
              <w:t>0.6</w:t>
            </w:r>
          </w:p>
        </w:tc>
        <w:tc>
          <w:tcPr>
            <w:tcW w:w="1077" w:type="dxa"/>
            <w:shd w:val="clear" w:color="auto" w:fill="auto"/>
            <w:vAlign w:val="center"/>
          </w:tcPr>
          <w:p w:rsidR="00214AB8" w:rsidRPr="008920EF" w:rsidRDefault="00214AB8" w:rsidP="00214AB8">
            <w:pPr>
              <w:spacing w:line="276" w:lineRule="auto"/>
              <w:jc w:val="center"/>
              <w:rPr>
                <w:lang w:val="en-US"/>
              </w:rPr>
            </w:pPr>
            <w:r w:rsidRPr="008920EF">
              <w:rPr>
                <w:lang w:val="en-US"/>
              </w:rPr>
              <w:t>200.0</w:t>
            </w:r>
          </w:p>
        </w:tc>
        <w:tc>
          <w:tcPr>
            <w:tcW w:w="964" w:type="dxa"/>
            <w:shd w:val="clear" w:color="auto" w:fill="auto"/>
            <w:vAlign w:val="center"/>
          </w:tcPr>
          <w:p w:rsidR="00214AB8" w:rsidRPr="008920EF" w:rsidRDefault="00214AB8" w:rsidP="00214AB8">
            <w:pPr>
              <w:spacing w:line="276" w:lineRule="auto"/>
              <w:jc w:val="center"/>
              <w:rPr>
                <w:lang w:val="en-US"/>
              </w:rPr>
            </w:pPr>
            <w:r w:rsidRPr="008920EF">
              <w:rPr>
                <w:lang w:val="en-US"/>
              </w:rPr>
              <w:t>1.3</w:t>
            </w:r>
          </w:p>
        </w:tc>
        <w:tc>
          <w:tcPr>
            <w:tcW w:w="1077" w:type="dxa"/>
            <w:shd w:val="clear" w:color="auto" w:fill="auto"/>
            <w:vAlign w:val="center"/>
          </w:tcPr>
          <w:p w:rsidR="00214AB8" w:rsidRPr="008920EF" w:rsidRDefault="00214AB8" w:rsidP="00214AB8">
            <w:pPr>
              <w:spacing w:line="276" w:lineRule="auto"/>
              <w:jc w:val="center"/>
              <w:rPr>
                <w:lang w:val="en-US"/>
              </w:rPr>
            </w:pPr>
            <w:r w:rsidRPr="008920EF">
              <w:rPr>
                <w:lang w:val="en-US"/>
              </w:rPr>
              <w:t>300.0</w:t>
            </w:r>
          </w:p>
        </w:tc>
        <w:tc>
          <w:tcPr>
            <w:tcW w:w="964" w:type="dxa"/>
            <w:shd w:val="clear" w:color="auto" w:fill="auto"/>
            <w:vAlign w:val="center"/>
          </w:tcPr>
          <w:p w:rsidR="00214AB8" w:rsidRPr="008920EF" w:rsidRDefault="00214AB8" w:rsidP="00214AB8">
            <w:pPr>
              <w:spacing w:line="276" w:lineRule="auto"/>
              <w:jc w:val="center"/>
              <w:rPr>
                <w:lang w:val="en-US"/>
              </w:rPr>
            </w:pPr>
            <w:r w:rsidRPr="008920EF">
              <w:rPr>
                <w:lang w:val="en-US"/>
              </w:rPr>
              <w:t>2.0</w:t>
            </w:r>
          </w:p>
        </w:tc>
        <w:tc>
          <w:tcPr>
            <w:tcW w:w="1077" w:type="dxa"/>
            <w:shd w:val="clear" w:color="auto" w:fill="auto"/>
            <w:vAlign w:val="center"/>
          </w:tcPr>
          <w:p w:rsidR="00214AB8" w:rsidRPr="008920EF" w:rsidRDefault="00214AB8" w:rsidP="00214AB8">
            <w:pPr>
              <w:spacing w:line="276" w:lineRule="auto"/>
              <w:jc w:val="center"/>
              <w:rPr>
                <w:lang w:val="en-US"/>
              </w:rPr>
            </w:pPr>
            <w:r w:rsidRPr="008920EF">
              <w:rPr>
                <w:lang w:val="en-US"/>
              </w:rPr>
              <w:t>400.0</w:t>
            </w:r>
          </w:p>
        </w:tc>
        <w:tc>
          <w:tcPr>
            <w:tcW w:w="964" w:type="dxa"/>
            <w:shd w:val="clear" w:color="auto" w:fill="auto"/>
            <w:vAlign w:val="center"/>
          </w:tcPr>
          <w:p w:rsidR="00214AB8" w:rsidRPr="008920EF" w:rsidRDefault="00214AB8" w:rsidP="00214AB8">
            <w:pPr>
              <w:spacing w:line="276" w:lineRule="auto"/>
              <w:jc w:val="center"/>
              <w:rPr>
                <w:lang w:val="en-US"/>
              </w:rPr>
            </w:pPr>
            <w:r w:rsidRPr="008920EF">
              <w:rPr>
                <w:lang w:val="en-US"/>
              </w:rPr>
              <w:t>2.7</w:t>
            </w:r>
          </w:p>
        </w:tc>
      </w:tr>
      <w:tr w:rsidR="00214AB8" w:rsidRPr="008920EF" w:rsidTr="00413447">
        <w:trPr>
          <w:trHeight w:val="483"/>
          <w:jc w:val="center"/>
        </w:trPr>
        <w:tc>
          <w:tcPr>
            <w:tcW w:w="1984" w:type="dxa"/>
            <w:shd w:val="clear" w:color="auto" w:fill="auto"/>
            <w:vAlign w:val="center"/>
          </w:tcPr>
          <w:p w:rsidR="00214AB8" w:rsidRPr="008920EF" w:rsidRDefault="00214AB8" w:rsidP="00413447">
            <w:pPr>
              <w:spacing w:line="276" w:lineRule="auto"/>
              <w:rPr>
                <w:lang w:val="en-US"/>
              </w:rPr>
            </w:pPr>
            <w:r w:rsidRPr="008920EF">
              <w:rPr>
                <w:b/>
                <w:lang w:val="en-US" w:eastAsia="zh-CN"/>
              </w:rPr>
              <w:t>Total:</w:t>
            </w:r>
          </w:p>
        </w:tc>
        <w:tc>
          <w:tcPr>
            <w:tcW w:w="1077" w:type="dxa"/>
            <w:shd w:val="clear" w:color="auto" w:fill="auto"/>
            <w:vAlign w:val="center"/>
          </w:tcPr>
          <w:p w:rsidR="00214AB8" w:rsidRPr="008920EF" w:rsidRDefault="00214AB8" w:rsidP="00214AB8">
            <w:pPr>
              <w:autoSpaceDE w:val="0"/>
              <w:autoSpaceDN w:val="0"/>
              <w:adjustRightInd w:val="0"/>
              <w:spacing w:line="276" w:lineRule="auto"/>
              <w:jc w:val="center"/>
              <w:rPr>
                <w:b/>
                <w:iCs/>
                <w:lang w:val="en-US"/>
              </w:rPr>
            </w:pPr>
            <w:r w:rsidRPr="008920EF">
              <w:rPr>
                <w:b/>
                <w:iCs/>
                <w:lang w:val="en-US"/>
              </w:rPr>
              <w:t>600.0</w:t>
            </w:r>
          </w:p>
        </w:tc>
        <w:tc>
          <w:tcPr>
            <w:tcW w:w="964" w:type="dxa"/>
            <w:shd w:val="clear" w:color="auto" w:fill="auto"/>
            <w:vAlign w:val="center"/>
          </w:tcPr>
          <w:p w:rsidR="00214AB8" w:rsidRPr="008920EF" w:rsidRDefault="00214AB8" w:rsidP="00214AB8">
            <w:pPr>
              <w:spacing w:line="276" w:lineRule="auto"/>
              <w:jc w:val="center"/>
              <w:rPr>
                <w:b/>
                <w:lang w:val="en-US"/>
              </w:rPr>
            </w:pPr>
            <w:r w:rsidRPr="008920EF">
              <w:rPr>
                <w:b/>
                <w:lang w:val="en-US"/>
              </w:rPr>
              <w:t>5.5</w:t>
            </w:r>
          </w:p>
        </w:tc>
        <w:tc>
          <w:tcPr>
            <w:tcW w:w="1077" w:type="dxa"/>
            <w:shd w:val="clear" w:color="auto" w:fill="auto"/>
            <w:vAlign w:val="center"/>
          </w:tcPr>
          <w:p w:rsidR="00214AB8" w:rsidRPr="008920EF" w:rsidRDefault="00214AB8" w:rsidP="00214AB8">
            <w:pPr>
              <w:spacing w:line="276" w:lineRule="auto"/>
              <w:jc w:val="center"/>
              <w:rPr>
                <w:b/>
                <w:lang w:val="en-US"/>
              </w:rPr>
            </w:pPr>
            <w:r w:rsidRPr="008920EF">
              <w:rPr>
                <w:b/>
                <w:lang w:val="en-US"/>
              </w:rPr>
              <w:t>900.0</w:t>
            </w:r>
          </w:p>
        </w:tc>
        <w:tc>
          <w:tcPr>
            <w:tcW w:w="964" w:type="dxa"/>
            <w:shd w:val="clear" w:color="auto" w:fill="auto"/>
            <w:vAlign w:val="center"/>
          </w:tcPr>
          <w:p w:rsidR="00214AB8" w:rsidRPr="008920EF" w:rsidRDefault="00214AB8" w:rsidP="00214AB8">
            <w:pPr>
              <w:spacing w:line="276" w:lineRule="auto"/>
              <w:jc w:val="center"/>
              <w:rPr>
                <w:b/>
                <w:lang w:val="en-US"/>
              </w:rPr>
            </w:pPr>
            <w:r w:rsidRPr="008920EF">
              <w:rPr>
                <w:b/>
                <w:lang w:val="en-US"/>
              </w:rPr>
              <w:t>8.2</w:t>
            </w:r>
          </w:p>
        </w:tc>
        <w:tc>
          <w:tcPr>
            <w:tcW w:w="1077" w:type="dxa"/>
            <w:shd w:val="clear" w:color="auto" w:fill="auto"/>
            <w:vAlign w:val="center"/>
          </w:tcPr>
          <w:p w:rsidR="00214AB8" w:rsidRPr="008920EF" w:rsidRDefault="00214AB8" w:rsidP="00214AB8">
            <w:pPr>
              <w:spacing w:line="276" w:lineRule="auto"/>
              <w:jc w:val="center"/>
              <w:rPr>
                <w:b/>
                <w:lang w:val="en-US"/>
              </w:rPr>
            </w:pPr>
            <w:r w:rsidRPr="008920EF">
              <w:rPr>
                <w:b/>
                <w:lang w:val="en-US"/>
              </w:rPr>
              <w:t>1 200.0</w:t>
            </w:r>
          </w:p>
        </w:tc>
        <w:tc>
          <w:tcPr>
            <w:tcW w:w="964" w:type="dxa"/>
            <w:shd w:val="clear" w:color="auto" w:fill="auto"/>
            <w:vAlign w:val="center"/>
          </w:tcPr>
          <w:p w:rsidR="00214AB8" w:rsidRPr="008920EF" w:rsidRDefault="00214AB8" w:rsidP="00214AB8">
            <w:pPr>
              <w:spacing w:line="276" w:lineRule="auto"/>
              <w:jc w:val="center"/>
              <w:rPr>
                <w:b/>
                <w:lang w:val="en-US"/>
              </w:rPr>
            </w:pPr>
            <w:r w:rsidRPr="008920EF">
              <w:rPr>
                <w:b/>
                <w:lang w:val="en-US"/>
              </w:rPr>
              <w:t>10.8</w:t>
            </w:r>
          </w:p>
        </w:tc>
        <w:tc>
          <w:tcPr>
            <w:tcW w:w="1077" w:type="dxa"/>
            <w:shd w:val="clear" w:color="auto" w:fill="auto"/>
            <w:vAlign w:val="center"/>
          </w:tcPr>
          <w:p w:rsidR="00214AB8" w:rsidRPr="008920EF" w:rsidRDefault="00214AB8" w:rsidP="00214AB8">
            <w:pPr>
              <w:spacing w:line="276" w:lineRule="auto"/>
              <w:jc w:val="center"/>
              <w:rPr>
                <w:b/>
                <w:lang w:val="en-US"/>
              </w:rPr>
            </w:pPr>
            <w:r w:rsidRPr="008920EF">
              <w:rPr>
                <w:b/>
                <w:lang w:val="en-US"/>
              </w:rPr>
              <w:t>1 400.0</w:t>
            </w:r>
          </w:p>
        </w:tc>
        <w:tc>
          <w:tcPr>
            <w:tcW w:w="964" w:type="dxa"/>
            <w:shd w:val="clear" w:color="auto" w:fill="auto"/>
            <w:vAlign w:val="center"/>
          </w:tcPr>
          <w:p w:rsidR="00214AB8" w:rsidRPr="008920EF" w:rsidRDefault="00214AB8" w:rsidP="00214AB8">
            <w:pPr>
              <w:spacing w:line="276" w:lineRule="auto"/>
              <w:jc w:val="center"/>
              <w:rPr>
                <w:b/>
                <w:lang w:val="en-US"/>
              </w:rPr>
            </w:pPr>
            <w:r w:rsidRPr="008920EF">
              <w:rPr>
                <w:b/>
                <w:lang w:val="en-US"/>
              </w:rPr>
              <w:t>12.5</w:t>
            </w:r>
          </w:p>
        </w:tc>
      </w:tr>
    </w:tbl>
    <w:p w:rsidR="00AF6F10" w:rsidRPr="008920EF" w:rsidRDefault="00AF6F10" w:rsidP="001A263D">
      <w:pPr>
        <w:autoSpaceDE w:val="0"/>
        <w:autoSpaceDN w:val="0"/>
        <w:adjustRightInd w:val="0"/>
        <w:spacing w:before="240" w:after="240" w:line="276" w:lineRule="auto"/>
        <w:ind w:firstLine="567"/>
        <w:jc w:val="both"/>
        <w:rPr>
          <w:lang w:val="en-US"/>
        </w:rPr>
      </w:pPr>
      <w:r w:rsidRPr="008920EF">
        <w:rPr>
          <w:lang w:val="en-US"/>
        </w:rPr>
        <w:t>Estimated unit price:</w:t>
      </w:r>
    </w:p>
    <w:p w:rsidR="00AF6F10" w:rsidRPr="008920EF" w:rsidRDefault="00AF6F10" w:rsidP="00A60473">
      <w:pPr>
        <w:autoSpaceDE w:val="0"/>
        <w:autoSpaceDN w:val="0"/>
        <w:adjustRightInd w:val="0"/>
        <w:spacing w:before="240" w:line="276" w:lineRule="auto"/>
        <w:ind w:firstLine="3402"/>
        <w:jc w:val="both"/>
        <w:rPr>
          <w:lang w:val="en-US"/>
        </w:rPr>
      </w:pPr>
      <w:r w:rsidRPr="008920EF">
        <w:rPr>
          <w:lang w:val="en-US"/>
        </w:rPr>
        <w:t xml:space="preserve">Automatic </w:t>
      </w:r>
      <w:r w:rsidR="00A60473" w:rsidRPr="008920EF">
        <w:rPr>
          <w:lang w:val="en-US"/>
        </w:rPr>
        <w:t>circuit breakers</w:t>
      </w:r>
      <w:r w:rsidRPr="008920EF">
        <w:rPr>
          <w:lang w:val="en-US"/>
        </w:rPr>
        <w:t xml:space="preserve"> </w:t>
      </w:r>
      <w:r w:rsidR="00FD0B60" w:rsidRPr="008920EF">
        <w:rPr>
          <w:lang w:val="en-US"/>
        </w:rPr>
        <w:t>–</w:t>
      </w:r>
      <w:r w:rsidRPr="008920EF">
        <w:rPr>
          <w:lang w:val="en-US"/>
        </w:rPr>
        <w:t xml:space="preserve"> </w:t>
      </w:r>
      <w:r w:rsidR="00FD0B60" w:rsidRPr="008920EF">
        <w:rPr>
          <w:lang w:val="en-US"/>
        </w:rPr>
        <w:t>9.8</w:t>
      </w:r>
      <w:r w:rsidRPr="008920EF">
        <w:rPr>
          <w:lang w:val="en-US"/>
        </w:rPr>
        <w:t xml:space="preserve"> US dollars</w:t>
      </w:r>
      <w:r w:rsidR="005F0AB4" w:rsidRPr="008920EF">
        <w:rPr>
          <w:lang w:val="en-US"/>
        </w:rPr>
        <w:t>;</w:t>
      </w:r>
    </w:p>
    <w:p w:rsidR="00B56783" w:rsidRPr="008920EF" w:rsidRDefault="00FD0B60" w:rsidP="00A60473">
      <w:pPr>
        <w:autoSpaceDE w:val="0"/>
        <w:autoSpaceDN w:val="0"/>
        <w:adjustRightInd w:val="0"/>
        <w:spacing w:after="240" w:line="276" w:lineRule="auto"/>
        <w:ind w:firstLine="3402"/>
        <w:jc w:val="both"/>
        <w:rPr>
          <w:lang w:val="en-US"/>
        </w:rPr>
      </w:pPr>
      <w:r w:rsidRPr="008920EF">
        <w:rPr>
          <w:lang w:val="en-US"/>
        </w:rPr>
        <w:t>S</w:t>
      </w:r>
      <w:r w:rsidR="00B56783" w:rsidRPr="008920EF">
        <w:rPr>
          <w:lang w:val="en-US"/>
        </w:rPr>
        <w:t xml:space="preserve">witches </w:t>
      </w:r>
      <w:r w:rsidRPr="008920EF">
        <w:rPr>
          <w:lang w:val="en-US"/>
        </w:rPr>
        <w:t>–</w:t>
      </w:r>
      <w:r w:rsidR="00B56783" w:rsidRPr="008920EF">
        <w:rPr>
          <w:lang w:val="en-US"/>
        </w:rPr>
        <w:t xml:space="preserve"> </w:t>
      </w:r>
      <w:r w:rsidRPr="008920EF">
        <w:rPr>
          <w:lang w:val="en-US"/>
        </w:rPr>
        <w:t>6.8</w:t>
      </w:r>
      <w:r w:rsidR="00B56783" w:rsidRPr="008920EF">
        <w:rPr>
          <w:lang w:val="en-US"/>
        </w:rPr>
        <w:t xml:space="preserve"> US dollars.</w:t>
      </w:r>
    </w:p>
    <w:p w:rsidR="00AF6F10" w:rsidRPr="008920EF" w:rsidRDefault="00AF6F10" w:rsidP="001A263D">
      <w:pPr>
        <w:autoSpaceDE w:val="0"/>
        <w:autoSpaceDN w:val="0"/>
        <w:adjustRightInd w:val="0"/>
        <w:spacing w:before="240" w:after="240" w:line="276" w:lineRule="auto"/>
        <w:ind w:firstLine="567"/>
        <w:jc w:val="both"/>
        <w:rPr>
          <w:lang w:val="en-US"/>
        </w:rPr>
      </w:pPr>
      <w:r w:rsidRPr="008920EF">
        <w:rPr>
          <w:lang w:val="en-US"/>
        </w:rPr>
        <w:t>The payback period of the project is 4 years.</w:t>
      </w:r>
    </w:p>
    <w:p w:rsidR="00AF6F10" w:rsidRPr="008920EF" w:rsidRDefault="00AF6F10" w:rsidP="00784030">
      <w:pPr>
        <w:autoSpaceDE w:val="0"/>
        <w:autoSpaceDN w:val="0"/>
        <w:adjustRightInd w:val="0"/>
        <w:spacing w:before="240" w:after="120" w:line="276" w:lineRule="auto"/>
        <w:ind w:firstLine="567"/>
        <w:jc w:val="both"/>
        <w:rPr>
          <w:b/>
          <w:lang w:val="en-US"/>
        </w:rPr>
      </w:pPr>
      <w:r w:rsidRPr="008920EF">
        <w:rPr>
          <w:b/>
          <w:lang w:val="en-US"/>
        </w:rPr>
        <w:t>6.</w:t>
      </w:r>
      <w:r w:rsidR="00784030" w:rsidRPr="008920EF">
        <w:rPr>
          <w:b/>
          <w:lang w:val="en-US"/>
        </w:rPr>
        <w:t> </w:t>
      </w:r>
      <w:r w:rsidRPr="008920EF">
        <w:rPr>
          <w:b/>
          <w:lang w:val="en-US"/>
        </w:rPr>
        <w:t>Status of development and examination of project documentation.</w:t>
      </w:r>
    </w:p>
    <w:p w:rsidR="00784030" w:rsidRPr="00DA4B78" w:rsidRDefault="00784030" w:rsidP="00784030">
      <w:pPr>
        <w:autoSpaceDE w:val="0"/>
        <w:autoSpaceDN w:val="0"/>
        <w:adjustRightInd w:val="0"/>
        <w:spacing w:after="240" w:line="276" w:lineRule="auto"/>
        <w:ind w:firstLine="567"/>
        <w:jc w:val="both"/>
        <w:rPr>
          <w:lang w:val="en-US"/>
        </w:rPr>
      </w:pPr>
      <w:r w:rsidRPr="008920EF">
        <w:rPr>
          <w:lang w:val="en-US"/>
        </w:rPr>
        <w:t>The process of development and examination of the project documentation will begin after negotiations with a potential investor on cooperation.</w:t>
      </w:r>
    </w:p>
    <w:sectPr w:rsidR="00784030" w:rsidRPr="00DA4B78" w:rsidSect="006661F3">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11A"/>
    <w:multiLevelType w:val="hybridMultilevel"/>
    <w:tmpl w:val="5782A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E2031"/>
    <w:multiLevelType w:val="multilevel"/>
    <w:tmpl w:val="5E9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354EE"/>
    <w:multiLevelType w:val="hybridMultilevel"/>
    <w:tmpl w:val="C944D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C21CE6"/>
    <w:multiLevelType w:val="hybridMultilevel"/>
    <w:tmpl w:val="AA90F4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BDD3D4B"/>
    <w:multiLevelType w:val="hybridMultilevel"/>
    <w:tmpl w:val="6D4C83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F107F93"/>
    <w:multiLevelType w:val="hybridMultilevel"/>
    <w:tmpl w:val="F5D0AD74"/>
    <w:lvl w:ilvl="0" w:tplc="6FC43CF6">
      <w:start w:val="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1A21494"/>
    <w:multiLevelType w:val="hybridMultilevel"/>
    <w:tmpl w:val="CF0A60BA"/>
    <w:lvl w:ilvl="0" w:tplc="29BECDF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09944B7"/>
    <w:multiLevelType w:val="hybridMultilevel"/>
    <w:tmpl w:val="D7DCCAEE"/>
    <w:lvl w:ilvl="0" w:tplc="6F14C558">
      <w:start w:val="8"/>
      <w:numFmt w:val="decimal"/>
      <w:lvlText w:val="%1."/>
      <w:lvlJc w:val="left"/>
      <w:pPr>
        <w:tabs>
          <w:tab w:val="num" w:pos="720"/>
        </w:tabs>
        <w:ind w:left="720" w:hanging="360"/>
      </w:pPr>
      <w:rPr>
        <w:rFonts w:hint="default"/>
        <w:b/>
      </w:rPr>
    </w:lvl>
    <w:lvl w:ilvl="1" w:tplc="F0300E98">
      <w:start w:val="1"/>
      <w:numFmt w:val="bullet"/>
      <w:lvlText w:val=""/>
      <w:lvlJc w:val="left"/>
      <w:pPr>
        <w:tabs>
          <w:tab w:val="num" w:pos="1440"/>
        </w:tabs>
        <w:ind w:left="1440" w:hanging="360"/>
      </w:pPr>
      <w:rPr>
        <w:rFonts w:ascii="Symbol" w:hAnsi="Symbol" w:hint="default"/>
        <w:b/>
      </w:rPr>
    </w:lvl>
    <w:lvl w:ilvl="2" w:tplc="E37EF206">
      <w:start w:val="10"/>
      <w:numFmt w:val="decimal"/>
      <w:lvlText w:val="%3."/>
      <w:lvlJc w:val="left"/>
      <w:pPr>
        <w:tabs>
          <w:tab w:val="num" w:pos="720"/>
        </w:tabs>
        <w:ind w:left="72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0323F3"/>
    <w:multiLevelType w:val="hybridMultilevel"/>
    <w:tmpl w:val="9A20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B27AC4"/>
    <w:multiLevelType w:val="multilevel"/>
    <w:tmpl w:val="2000E98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25CE1A78"/>
    <w:multiLevelType w:val="hybridMultilevel"/>
    <w:tmpl w:val="6ADA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7858D6"/>
    <w:multiLevelType w:val="hybridMultilevel"/>
    <w:tmpl w:val="00D8C5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1073D"/>
    <w:multiLevelType w:val="hybridMultilevel"/>
    <w:tmpl w:val="887A40DE"/>
    <w:lvl w:ilvl="0" w:tplc="F4969F3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37B30B5B"/>
    <w:multiLevelType w:val="hybridMultilevel"/>
    <w:tmpl w:val="AEC08DB0"/>
    <w:lvl w:ilvl="0" w:tplc="F0300E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FA67D3"/>
    <w:multiLevelType w:val="multilevel"/>
    <w:tmpl w:val="C6C273AE"/>
    <w:lvl w:ilvl="0">
      <w:start w:val="1"/>
      <w:numFmt w:val="bullet"/>
      <w:lvlText w:val=""/>
      <w:lvlJc w:val="left"/>
      <w:pPr>
        <w:tabs>
          <w:tab w:val="num" w:pos="1287"/>
        </w:tabs>
        <w:ind w:left="1287"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3BE90AED"/>
    <w:multiLevelType w:val="hybridMultilevel"/>
    <w:tmpl w:val="9430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1B92292"/>
    <w:multiLevelType w:val="hybridMultilevel"/>
    <w:tmpl w:val="D070CE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5776DDD"/>
    <w:multiLevelType w:val="hybridMultilevel"/>
    <w:tmpl w:val="261C443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8E811C7"/>
    <w:multiLevelType w:val="hybridMultilevel"/>
    <w:tmpl w:val="5614CB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AE97792"/>
    <w:multiLevelType w:val="singleLevel"/>
    <w:tmpl w:val="C19294EA"/>
    <w:lvl w:ilvl="0">
      <w:start w:val="5"/>
      <w:numFmt w:val="decimal"/>
      <w:lvlText w:val="%1."/>
      <w:lvlJc w:val="left"/>
      <w:pPr>
        <w:tabs>
          <w:tab w:val="num" w:pos="1005"/>
        </w:tabs>
        <w:ind w:left="1005" w:hanging="360"/>
      </w:pPr>
      <w:rPr>
        <w:rFonts w:hint="default"/>
      </w:rPr>
    </w:lvl>
  </w:abstractNum>
  <w:abstractNum w:abstractNumId="20">
    <w:nsid w:val="5B1030F2"/>
    <w:multiLevelType w:val="hybridMultilevel"/>
    <w:tmpl w:val="D0BAF3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1081E82"/>
    <w:multiLevelType w:val="hybridMultilevel"/>
    <w:tmpl w:val="26E0C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A0721A4"/>
    <w:multiLevelType w:val="hybridMultilevel"/>
    <w:tmpl w:val="AAECA8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B733B97"/>
    <w:multiLevelType w:val="multilevel"/>
    <w:tmpl w:val="880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4"/>
  </w:num>
  <w:num w:numId="4">
    <w:abstractNumId w:val="6"/>
  </w:num>
  <w:num w:numId="5">
    <w:abstractNumId w:val="0"/>
  </w:num>
  <w:num w:numId="6">
    <w:abstractNumId w:val="4"/>
  </w:num>
  <w:num w:numId="7">
    <w:abstractNumId w:val="7"/>
  </w:num>
  <w:num w:numId="8">
    <w:abstractNumId w:val="21"/>
  </w:num>
  <w:num w:numId="9">
    <w:abstractNumId w:val="19"/>
  </w:num>
  <w:num w:numId="10">
    <w:abstractNumId w:val="13"/>
  </w:num>
  <w:num w:numId="11">
    <w:abstractNumId w:val="12"/>
  </w:num>
  <w:num w:numId="12">
    <w:abstractNumId w:val="11"/>
  </w:num>
  <w:num w:numId="13">
    <w:abstractNumId w:val="1"/>
  </w:num>
  <w:num w:numId="14">
    <w:abstractNumId w:val="20"/>
  </w:num>
  <w:num w:numId="15">
    <w:abstractNumId w:val="23"/>
  </w:num>
  <w:num w:numId="16">
    <w:abstractNumId w:val="16"/>
  </w:num>
  <w:num w:numId="17">
    <w:abstractNumId w:val="3"/>
  </w:num>
  <w:num w:numId="18">
    <w:abstractNumId w:val="18"/>
  </w:num>
  <w:num w:numId="19">
    <w:abstractNumId w:val="10"/>
  </w:num>
  <w:num w:numId="20">
    <w:abstractNumId w:val="15"/>
  </w:num>
  <w:num w:numId="21">
    <w:abstractNumId w:val="2"/>
  </w:num>
  <w:num w:numId="22">
    <w:abstractNumId w:val="8"/>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D"/>
    <w:rsid w:val="00001C24"/>
    <w:rsid w:val="000066E8"/>
    <w:rsid w:val="00015FDF"/>
    <w:rsid w:val="00017C3E"/>
    <w:rsid w:val="00017D2F"/>
    <w:rsid w:val="0002311D"/>
    <w:rsid w:val="00034456"/>
    <w:rsid w:val="00042104"/>
    <w:rsid w:val="00056A79"/>
    <w:rsid w:val="0006122A"/>
    <w:rsid w:val="0007340A"/>
    <w:rsid w:val="00076106"/>
    <w:rsid w:val="00083132"/>
    <w:rsid w:val="00084376"/>
    <w:rsid w:val="00086197"/>
    <w:rsid w:val="000A2306"/>
    <w:rsid w:val="000A2C64"/>
    <w:rsid w:val="000A3A99"/>
    <w:rsid w:val="000A57DD"/>
    <w:rsid w:val="000B18F4"/>
    <w:rsid w:val="000B499B"/>
    <w:rsid w:val="000C7CDA"/>
    <w:rsid w:val="000F0322"/>
    <w:rsid w:val="000F5C30"/>
    <w:rsid w:val="000F7700"/>
    <w:rsid w:val="0010479F"/>
    <w:rsid w:val="001078E0"/>
    <w:rsid w:val="00122FFD"/>
    <w:rsid w:val="00130380"/>
    <w:rsid w:val="00130E55"/>
    <w:rsid w:val="001318D8"/>
    <w:rsid w:val="00133FBC"/>
    <w:rsid w:val="0014332B"/>
    <w:rsid w:val="0015164E"/>
    <w:rsid w:val="00153557"/>
    <w:rsid w:val="00154182"/>
    <w:rsid w:val="001571DA"/>
    <w:rsid w:val="00161AE6"/>
    <w:rsid w:val="00174EED"/>
    <w:rsid w:val="00176577"/>
    <w:rsid w:val="001824B8"/>
    <w:rsid w:val="00187CBA"/>
    <w:rsid w:val="001A20F7"/>
    <w:rsid w:val="001A263D"/>
    <w:rsid w:val="001A2AAD"/>
    <w:rsid w:val="001B2D74"/>
    <w:rsid w:val="001C28CE"/>
    <w:rsid w:val="001C38C7"/>
    <w:rsid w:val="001E32B1"/>
    <w:rsid w:val="001E4684"/>
    <w:rsid w:val="001E5CCD"/>
    <w:rsid w:val="001E7303"/>
    <w:rsid w:val="001F6391"/>
    <w:rsid w:val="002009DB"/>
    <w:rsid w:val="002063A9"/>
    <w:rsid w:val="002147BB"/>
    <w:rsid w:val="00214AB8"/>
    <w:rsid w:val="00217DD5"/>
    <w:rsid w:val="00224194"/>
    <w:rsid w:val="002329AA"/>
    <w:rsid w:val="002369C4"/>
    <w:rsid w:val="002373A8"/>
    <w:rsid w:val="00274741"/>
    <w:rsid w:val="002772A2"/>
    <w:rsid w:val="00280A99"/>
    <w:rsid w:val="00291CB0"/>
    <w:rsid w:val="00291E1B"/>
    <w:rsid w:val="002A2323"/>
    <w:rsid w:val="002B7F5F"/>
    <w:rsid w:val="002C1138"/>
    <w:rsid w:val="002C3993"/>
    <w:rsid w:val="002C5EEA"/>
    <w:rsid w:val="002C644A"/>
    <w:rsid w:val="002C7E9F"/>
    <w:rsid w:val="002D7596"/>
    <w:rsid w:val="002E36BF"/>
    <w:rsid w:val="002F22B7"/>
    <w:rsid w:val="002F4948"/>
    <w:rsid w:val="00304A67"/>
    <w:rsid w:val="00321BBA"/>
    <w:rsid w:val="00330F54"/>
    <w:rsid w:val="00344DBD"/>
    <w:rsid w:val="003647AF"/>
    <w:rsid w:val="00372F80"/>
    <w:rsid w:val="0037454E"/>
    <w:rsid w:val="00390D41"/>
    <w:rsid w:val="003B0C97"/>
    <w:rsid w:val="003C2D30"/>
    <w:rsid w:val="003C5B0E"/>
    <w:rsid w:val="003C708E"/>
    <w:rsid w:val="003E2AFC"/>
    <w:rsid w:val="003F1833"/>
    <w:rsid w:val="003F22EB"/>
    <w:rsid w:val="00400843"/>
    <w:rsid w:val="00400928"/>
    <w:rsid w:val="00406BDB"/>
    <w:rsid w:val="00406C66"/>
    <w:rsid w:val="00413447"/>
    <w:rsid w:val="0041669B"/>
    <w:rsid w:val="004167E4"/>
    <w:rsid w:val="004230FE"/>
    <w:rsid w:val="004338C3"/>
    <w:rsid w:val="00435547"/>
    <w:rsid w:val="00445F61"/>
    <w:rsid w:val="00445F89"/>
    <w:rsid w:val="004538A3"/>
    <w:rsid w:val="00460563"/>
    <w:rsid w:val="00462991"/>
    <w:rsid w:val="0046608B"/>
    <w:rsid w:val="00466357"/>
    <w:rsid w:val="00484BF5"/>
    <w:rsid w:val="004923F5"/>
    <w:rsid w:val="004A1FFE"/>
    <w:rsid w:val="004A31F3"/>
    <w:rsid w:val="004A7B1F"/>
    <w:rsid w:val="004B17E9"/>
    <w:rsid w:val="004D5A50"/>
    <w:rsid w:val="004D6523"/>
    <w:rsid w:val="004D69DE"/>
    <w:rsid w:val="004F2781"/>
    <w:rsid w:val="00506E4B"/>
    <w:rsid w:val="00513047"/>
    <w:rsid w:val="00514922"/>
    <w:rsid w:val="00516B4F"/>
    <w:rsid w:val="00525F71"/>
    <w:rsid w:val="005266D7"/>
    <w:rsid w:val="005277AA"/>
    <w:rsid w:val="00533AF7"/>
    <w:rsid w:val="00533D7A"/>
    <w:rsid w:val="005372C1"/>
    <w:rsid w:val="00543013"/>
    <w:rsid w:val="005524A5"/>
    <w:rsid w:val="00552966"/>
    <w:rsid w:val="00561475"/>
    <w:rsid w:val="00561D68"/>
    <w:rsid w:val="0057434C"/>
    <w:rsid w:val="00582056"/>
    <w:rsid w:val="0058398A"/>
    <w:rsid w:val="005851EA"/>
    <w:rsid w:val="00587C29"/>
    <w:rsid w:val="005B2460"/>
    <w:rsid w:val="005B2469"/>
    <w:rsid w:val="005B431B"/>
    <w:rsid w:val="005B7291"/>
    <w:rsid w:val="005D7708"/>
    <w:rsid w:val="005E7756"/>
    <w:rsid w:val="005E7DDD"/>
    <w:rsid w:val="005F0AB4"/>
    <w:rsid w:val="005F555C"/>
    <w:rsid w:val="006003C6"/>
    <w:rsid w:val="00600A54"/>
    <w:rsid w:val="00602BEA"/>
    <w:rsid w:val="0060645B"/>
    <w:rsid w:val="00632466"/>
    <w:rsid w:val="00636FA2"/>
    <w:rsid w:val="006375D8"/>
    <w:rsid w:val="0066520E"/>
    <w:rsid w:val="006661F3"/>
    <w:rsid w:val="0066728B"/>
    <w:rsid w:val="00680F0C"/>
    <w:rsid w:val="00691A26"/>
    <w:rsid w:val="00696FB6"/>
    <w:rsid w:val="00697FA6"/>
    <w:rsid w:val="006A1254"/>
    <w:rsid w:val="006A1D45"/>
    <w:rsid w:val="006A5C59"/>
    <w:rsid w:val="006B37C0"/>
    <w:rsid w:val="006C2F10"/>
    <w:rsid w:val="006D1BCB"/>
    <w:rsid w:val="006D20D4"/>
    <w:rsid w:val="006D44BE"/>
    <w:rsid w:val="006D5BDE"/>
    <w:rsid w:val="006D6A2A"/>
    <w:rsid w:val="006E394C"/>
    <w:rsid w:val="006E5B5D"/>
    <w:rsid w:val="006F0220"/>
    <w:rsid w:val="00704C04"/>
    <w:rsid w:val="00707E41"/>
    <w:rsid w:val="00713AD7"/>
    <w:rsid w:val="00720725"/>
    <w:rsid w:val="007316A2"/>
    <w:rsid w:val="00733213"/>
    <w:rsid w:val="0073756B"/>
    <w:rsid w:val="007505F6"/>
    <w:rsid w:val="00751996"/>
    <w:rsid w:val="00751B5D"/>
    <w:rsid w:val="00751C3B"/>
    <w:rsid w:val="00755E8B"/>
    <w:rsid w:val="00756410"/>
    <w:rsid w:val="00756739"/>
    <w:rsid w:val="00762B96"/>
    <w:rsid w:val="00763CA0"/>
    <w:rsid w:val="00765CB3"/>
    <w:rsid w:val="007669F3"/>
    <w:rsid w:val="007758F2"/>
    <w:rsid w:val="00775D10"/>
    <w:rsid w:val="00780F70"/>
    <w:rsid w:val="00784030"/>
    <w:rsid w:val="00786B85"/>
    <w:rsid w:val="00793E6E"/>
    <w:rsid w:val="007C38DE"/>
    <w:rsid w:val="007E1D07"/>
    <w:rsid w:val="007E68C2"/>
    <w:rsid w:val="007F4B06"/>
    <w:rsid w:val="00803F28"/>
    <w:rsid w:val="008160B3"/>
    <w:rsid w:val="008255EA"/>
    <w:rsid w:val="00825C35"/>
    <w:rsid w:val="008274A5"/>
    <w:rsid w:val="00835F35"/>
    <w:rsid w:val="008419FA"/>
    <w:rsid w:val="008431CC"/>
    <w:rsid w:val="0084554A"/>
    <w:rsid w:val="0085448C"/>
    <w:rsid w:val="00860E4C"/>
    <w:rsid w:val="00864697"/>
    <w:rsid w:val="00864A1E"/>
    <w:rsid w:val="0086788D"/>
    <w:rsid w:val="00870BC9"/>
    <w:rsid w:val="00875BE1"/>
    <w:rsid w:val="0088212B"/>
    <w:rsid w:val="00883689"/>
    <w:rsid w:val="00887040"/>
    <w:rsid w:val="008920EF"/>
    <w:rsid w:val="00893B1C"/>
    <w:rsid w:val="00896C99"/>
    <w:rsid w:val="008A0870"/>
    <w:rsid w:val="008A7791"/>
    <w:rsid w:val="008C15AF"/>
    <w:rsid w:val="008D0F29"/>
    <w:rsid w:val="008D261D"/>
    <w:rsid w:val="008E4C67"/>
    <w:rsid w:val="008F42E7"/>
    <w:rsid w:val="00900DA2"/>
    <w:rsid w:val="00901D53"/>
    <w:rsid w:val="00904394"/>
    <w:rsid w:val="00911867"/>
    <w:rsid w:val="00920D9A"/>
    <w:rsid w:val="00924A81"/>
    <w:rsid w:val="00924B7C"/>
    <w:rsid w:val="00932CAE"/>
    <w:rsid w:val="0093617C"/>
    <w:rsid w:val="00941E11"/>
    <w:rsid w:val="00947D13"/>
    <w:rsid w:val="009568EA"/>
    <w:rsid w:val="009704F2"/>
    <w:rsid w:val="009766D7"/>
    <w:rsid w:val="00986D15"/>
    <w:rsid w:val="009A3E82"/>
    <w:rsid w:val="009C6AA5"/>
    <w:rsid w:val="009D052B"/>
    <w:rsid w:val="009E62B3"/>
    <w:rsid w:val="009F01AF"/>
    <w:rsid w:val="009F7A7E"/>
    <w:rsid w:val="00A07688"/>
    <w:rsid w:val="00A13BB6"/>
    <w:rsid w:val="00A142E6"/>
    <w:rsid w:val="00A23F9F"/>
    <w:rsid w:val="00A2512D"/>
    <w:rsid w:val="00A42E7D"/>
    <w:rsid w:val="00A452D4"/>
    <w:rsid w:val="00A45C18"/>
    <w:rsid w:val="00A5256D"/>
    <w:rsid w:val="00A55F6F"/>
    <w:rsid w:val="00A57B96"/>
    <w:rsid w:val="00A60473"/>
    <w:rsid w:val="00A60AAF"/>
    <w:rsid w:val="00A749CD"/>
    <w:rsid w:val="00A778E9"/>
    <w:rsid w:val="00AA40E0"/>
    <w:rsid w:val="00AB46A8"/>
    <w:rsid w:val="00AD3818"/>
    <w:rsid w:val="00AD553E"/>
    <w:rsid w:val="00AE5F05"/>
    <w:rsid w:val="00AE7E3E"/>
    <w:rsid w:val="00AF6F10"/>
    <w:rsid w:val="00B03CF4"/>
    <w:rsid w:val="00B101FD"/>
    <w:rsid w:val="00B24A98"/>
    <w:rsid w:val="00B26BD6"/>
    <w:rsid w:val="00B34685"/>
    <w:rsid w:val="00B406AC"/>
    <w:rsid w:val="00B4155E"/>
    <w:rsid w:val="00B41B8F"/>
    <w:rsid w:val="00B521AA"/>
    <w:rsid w:val="00B5241A"/>
    <w:rsid w:val="00B52AD7"/>
    <w:rsid w:val="00B52B76"/>
    <w:rsid w:val="00B56783"/>
    <w:rsid w:val="00B65612"/>
    <w:rsid w:val="00B938D7"/>
    <w:rsid w:val="00B95F9C"/>
    <w:rsid w:val="00B97C49"/>
    <w:rsid w:val="00BA0A1C"/>
    <w:rsid w:val="00BA18AA"/>
    <w:rsid w:val="00BA2925"/>
    <w:rsid w:val="00BA3A75"/>
    <w:rsid w:val="00BA42F5"/>
    <w:rsid w:val="00BA7325"/>
    <w:rsid w:val="00BB4705"/>
    <w:rsid w:val="00BC2EAF"/>
    <w:rsid w:val="00BC4E14"/>
    <w:rsid w:val="00BD665A"/>
    <w:rsid w:val="00BE37D3"/>
    <w:rsid w:val="00BF15C6"/>
    <w:rsid w:val="00BF204E"/>
    <w:rsid w:val="00BF2FA3"/>
    <w:rsid w:val="00BF33AC"/>
    <w:rsid w:val="00BF4093"/>
    <w:rsid w:val="00BF7C53"/>
    <w:rsid w:val="00C03FE9"/>
    <w:rsid w:val="00C05FD6"/>
    <w:rsid w:val="00C12E2C"/>
    <w:rsid w:val="00C313DA"/>
    <w:rsid w:val="00C51E27"/>
    <w:rsid w:val="00C60B9B"/>
    <w:rsid w:val="00C64E84"/>
    <w:rsid w:val="00C64F72"/>
    <w:rsid w:val="00C72420"/>
    <w:rsid w:val="00C77075"/>
    <w:rsid w:val="00C81C3F"/>
    <w:rsid w:val="00C84BB9"/>
    <w:rsid w:val="00C94B2A"/>
    <w:rsid w:val="00CA1B62"/>
    <w:rsid w:val="00CA4DDE"/>
    <w:rsid w:val="00CB27CC"/>
    <w:rsid w:val="00CB5DDE"/>
    <w:rsid w:val="00CC498A"/>
    <w:rsid w:val="00CF2A41"/>
    <w:rsid w:val="00D05F50"/>
    <w:rsid w:val="00D106E1"/>
    <w:rsid w:val="00D137E0"/>
    <w:rsid w:val="00D34309"/>
    <w:rsid w:val="00D40DCF"/>
    <w:rsid w:val="00D4239B"/>
    <w:rsid w:val="00D5230C"/>
    <w:rsid w:val="00D52E07"/>
    <w:rsid w:val="00D5367B"/>
    <w:rsid w:val="00D64A8E"/>
    <w:rsid w:val="00D761DB"/>
    <w:rsid w:val="00D77038"/>
    <w:rsid w:val="00D85544"/>
    <w:rsid w:val="00D8654C"/>
    <w:rsid w:val="00DA4B78"/>
    <w:rsid w:val="00DB01FE"/>
    <w:rsid w:val="00DB5B79"/>
    <w:rsid w:val="00DC5AED"/>
    <w:rsid w:val="00DC5EA6"/>
    <w:rsid w:val="00DD1A65"/>
    <w:rsid w:val="00DD78F6"/>
    <w:rsid w:val="00DF168B"/>
    <w:rsid w:val="00DF587D"/>
    <w:rsid w:val="00E073D3"/>
    <w:rsid w:val="00E105D0"/>
    <w:rsid w:val="00E11008"/>
    <w:rsid w:val="00E14D17"/>
    <w:rsid w:val="00E177D1"/>
    <w:rsid w:val="00E26C99"/>
    <w:rsid w:val="00E30192"/>
    <w:rsid w:val="00E3631D"/>
    <w:rsid w:val="00E41886"/>
    <w:rsid w:val="00E47F46"/>
    <w:rsid w:val="00E52B22"/>
    <w:rsid w:val="00E62E01"/>
    <w:rsid w:val="00E827F8"/>
    <w:rsid w:val="00E9020D"/>
    <w:rsid w:val="00E9147F"/>
    <w:rsid w:val="00E920E9"/>
    <w:rsid w:val="00EC364B"/>
    <w:rsid w:val="00EC4CE6"/>
    <w:rsid w:val="00EC7891"/>
    <w:rsid w:val="00ED01D1"/>
    <w:rsid w:val="00ED2968"/>
    <w:rsid w:val="00EE262E"/>
    <w:rsid w:val="00F0181B"/>
    <w:rsid w:val="00F12CBA"/>
    <w:rsid w:val="00F138EB"/>
    <w:rsid w:val="00F1464F"/>
    <w:rsid w:val="00F26084"/>
    <w:rsid w:val="00F3145D"/>
    <w:rsid w:val="00F3376D"/>
    <w:rsid w:val="00F450F0"/>
    <w:rsid w:val="00F50FF1"/>
    <w:rsid w:val="00F56FBC"/>
    <w:rsid w:val="00F66D85"/>
    <w:rsid w:val="00F66FB6"/>
    <w:rsid w:val="00F7224B"/>
    <w:rsid w:val="00F73D1A"/>
    <w:rsid w:val="00F952B0"/>
    <w:rsid w:val="00FA18A6"/>
    <w:rsid w:val="00FA26D1"/>
    <w:rsid w:val="00FA3D8B"/>
    <w:rsid w:val="00FB7DEF"/>
    <w:rsid w:val="00FC58E3"/>
    <w:rsid w:val="00FD0B60"/>
    <w:rsid w:val="00FD1C2B"/>
    <w:rsid w:val="00FE07F5"/>
    <w:rsid w:val="00FE7479"/>
    <w:rsid w:val="00FF2D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15">
      <w:bodyDiv w:val="1"/>
      <w:marLeft w:val="0"/>
      <w:marRight w:val="0"/>
      <w:marTop w:val="0"/>
      <w:marBottom w:val="0"/>
      <w:divBdr>
        <w:top w:val="none" w:sz="0" w:space="0" w:color="auto"/>
        <w:left w:val="none" w:sz="0" w:space="0" w:color="auto"/>
        <w:bottom w:val="none" w:sz="0" w:space="0" w:color="auto"/>
        <w:right w:val="none" w:sz="0" w:space="0" w:color="auto"/>
      </w:divBdr>
    </w:div>
    <w:div w:id="522938608">
      <w:bodyDiv w:val="1"/>
      <w:marLeft w:val="0"/>
      <w:marRight w:val="0"/>
      <w:marTop w:val="0"/>
      <w:marBottom w:val="0"/>
      <w:divBdr>
        <w:top w:val="none" w:sz="0" w:space="0" w:color="auto"/>
        <w:left w:val="none" w:sz="0" w:space="0" w:color="auto"/>
        <w:bottom w:val="none" w:sz="0" w:space="0" w:color="auto"/>
        <w:right w:val="none" w:sz="0" w:space="0" w:color="auto"/>
      </w:divBdr>
    </w:div>
    <w:div w:id="772746150">
      <w:bodyDiv w:val="1"/>
      <w:marLeft w:val="0"/>
      <w:marRight w:val="0"/>
      <w:marTop w:val="0"/>
      <w:marBottom w:val="0"/>
      <w:divBdr>
        <w:top w:val="none" w:sz="0" w:space="0" w:color="auto"/>
        <w:left w:val="none" w:sz="0" w:space="0" w:color="auto"/>
        <w:bottom w:val="none" w:sz="0" w:space="0" w:color="auto"/>
        <w:right w:val="none" w:sz="0" w:space="0" w:color="auto"/>
      </w:divBdr>
    </w:div>
    <w:div w:id="825897489">
      <w:bodyDiv w:val="1"/>
      <w:marLeft w:val="0"/>
      <w:marRight w:val="0"/>
      <w:marTop w:val="0"/>
      <w:marBottom w:val="0"/>
      <w:divBdr>
        <w:top w:val="none" w:sz="0" w:space="0" w:color="auto"/>
        <w:left w:val="none" w:sz="0" w:space="0" w:color="auto"/>
        <w:bottom w:val="none" w:sz="0" w:space="0" w:color="auto"/>
        <w:right w:val="none" w:sz="0" w:space="0" w:color="auto"/>
      </w:divBdr>
    </w:div>
    <w:div w:id="1206677458">
      <w:bodyDiv w:val="1"/>
      <w:marLeft w:val="0"/>
      <w:marRight w:val="0"/>
      <w:marTop w:val="0"/>
      <w:marBottom w:val="0"/>
      <w:divBdr>
        <w:top w:val="none" w:sz="0" w:space="0" w:color="auto"/>
        <w:left w:val="none" w:sz="0" w:space="0" w:color="auto"/>
        <w:bottom w:val="none" w:sz="0" w:space="0" w:color="auto"/>
        <w:right w:val="none" w:sz="0" w:space="0" w:color="auto"/>
      </w:divBdr>
    </w:div>
    <w:div w:id="1831671037">
      <w:bodyDiv w:val="1"/>
      <w:marLeft w:val="0"/>
      <w:marRight w:val="0"/>
      <w:marTop w:val="0"/>
      <w:marBottom w:val="0"/>
      <w:divBdr>
        <w:top w:val="none" w:sz="0" w:space="0" w:color="auto"/>
        <w:left w:val="none" w:sz="0" w:space="0" w:color="auto"/>
        <w:bottom w:val="none" w:sz="0" w:space="0" w:color="auto"/>
        <w:right w:val="none" w:sz="0" w:space="0" w:color="auto"/>
      </w:divBdr>
    </w:div>
    <w:div w:id="18695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zeltex.uz" TargetMode="External"/><Relationship Id="rId3" Type="http://schemas.openxmlformats.org/officeDocument/2006/relationships/styles" Target="styles.xml"/><Relationship Id="rId7" Type="http://schemas.openxmlformats.org/officeDocument/2006/relationships/hyperlink" Target="http://www.uzeltech.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0BC5-B020-44E6-B72F-DB557698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10507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Инвестиционное предложение по производству мобильных телефонных аппаратов</vt:lpstr>
    </vt:vector>
  </TitlesOfParts>
  <Company>Microsoft</Company>
  <LinksUpToDate>false</LinksUpToDate>
  <CharactersWithSpaces>12326</CharactersWithSpaces>
  <SharedDoc>false</SharedDoc>
  <HLinks>
    <vt:vector size="12" baseType="variant">
      <vt:variant>
        <vt:i4>655394</vt:i4>
      </vt:variant>
      <vt:variant>
        <vt:i4>3</vt:i4>
      </vt:variant>
      <vt:variant>
        <vt:i4>0</vt:i4>
      </vt:variant>
      <vt:variant>
        <vt:i4>5</vt:i4>
      </vt:variant>
      <vt:variant>
        <vt:lpwstr>mailto:info@uzeltex.uz</vt:lpwstr>
      </vt:variant>
      <vt:variant>
        <vt:lpwstr/>
      </vt:variant>
      <vt:variant>
        <vt:i4>1507339</vt:i4>
      </vt:variant>
      <vt:variant>
        <vt:i4>0</vt:i4>
      </vt:variant>
      <vt:variant>
        <vt:i4>0</vt:i4>
      </vt:variant>
      <vt:variant>
        <vt:i4>5</vt:i4>
      </vt:variant>
      <vt:variant>
        <vt:lpwstr>http://www.uzeltexsanoat.uz/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Инвестиционное предложение по производству мобильных телефонных аппаратов</dc:title>
  <dc:creator>Xayrulla Nabijonov</dc:creator>
  <cp:lastModifiedBy>Xayrulla Nabijonov</cp:lastModifiedBy>
  <cp:revision>2</cp:revision>
  <cp:lastPrinted>2020-02-07T10:17:00Z</cp:lastPrinted>
  <dcterms:created xsi:type="dcterms:W3CDTF">2020-02-07T10:18:00Z</dcterms:created>
  <dcterms:modified xsi:type="dcterms:W3CDTF">2020-02-07T10:18:00Z</dcterms:modified>
</cp:coreProperties>
</file>