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16" w:rsidRPr="00467916" w:rsidRDefault="00467916" w:rsidP="00467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916" w:rsidRPr="00467916" w:rsidRDefault="00467916" w:rsidP="00467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916">
        <w:rPr>
          <w:rFonts w:ascii="Times New Roman" w:hAnsi="Times New Roman" w:cs="Times New Roman"/>
          <w:sz w:val="28"/>
          <w:szCs w:val="28"/>
        </w:rPr>
        <w:t>Сведения о свободных промышленных площадках (</w:t>
      </w:r>
      <w:proofErr w:type="spellStart"/>
      <w:r w:rsidRPr="00467916">
        <w:rPr>
          <w:rFonts w:ascii="Times New Roman" w:hAnsi="Times New Roman" w:cs="Times New Roman"/>
          <w:sz w:val="28"/>
          <w:szCs w:val="28"/>
        </w:rPr>
        <w:t>Браунфилд</w:t>
      </w:r>
      <w:proofErr w:type="spellEnd"/>
      <w:r w:rsidRPr="00467916">
        <w:rPr>
          <w:rFonts w:ascii="Times New Roman" w:hAnsi="Times New Roman" w:cs="Times New Roman"/>
          <w:sz w:val="28"/>
          <w:szCs w:val="28"/>
        </w:rPr>
        <w:t>)</w:t>
      </w:r>
    </w:p>
    <w:p w:rsidR="00467916" w:rsidRPr="00467916" w:rsidRDefault="00467916" w:rsidP="00467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916">
        <w:rPr>
          <w:rFonts w:ascii="Times New Roman" w:hAnsi="Times New Roman" w:cs="Times New Roman"/>
          <w:sz w:val="28"/>
          <w:szCs w:val="28"/>
        </w:rPr>
        <w:t>Комплекс зданий и сооружений бывшего военного ремонтного завода.</w:t>
      </w:r>
    </w:p>
    <w:p w:rsidR="00467916" w:rsidRPr="00467916" w:rsidRDefault="00467916" w:rsidP="00467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3"/>
        <w:gridCol w:w="5115"/>
      </w:tblGrid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Место расположения свободной промышленной площадки, адрес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 Локомотивный, улица Строителей, 19</w:t>
            </w: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Форма собственности (федеральная, региональная, муниципальная, частная)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частная</w:t>
            </w: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Потенциально возможное назначение использования площадей (производственное, административное, складское, бытовое и др.)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Переоборудование зданий солдатского ремонтного завода в производственных целях</w:t>
            </w: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Предлагаемый вид использования (аренда, продажа)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Аренда, продажа</w:t>
            </w:r>
          </w:p>
        </w:tc>
      </w:tr>
      <w:tr w:rsidR="00467916" w:rsidRPr="00467916" w:rsidTr="003C68C9">
        <w:tc>
          <w:tcPr>
            <w:tcW w:w="817" w:type="dxa"/>
            <w:vMerge w:val="restart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площадь,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4679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Свободные земли производственного назначения,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467916" w:rsidRPr="00467916" w:rsidTr="003C68C9">
        <w:tc>
          <w:tcPr>
            <w:tcW w:w="817" w:type="dxa"/>
            <w:vMerge w:val="restart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Свободная недвижимость (здания и сооружения), кв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В состав комплекса входит 8 зданий и сооружений, общая площадь застройки 7 397 кв.м.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В том числе (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пообъектно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679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Производственный корпус</w:t>
            </w: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, 4441,2 кв.м., 103,33 м 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36,98 м,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Одноэтажное блочное здание, высота потолков 6,9 м, фундамент - ж/б блок, стены – кирпичные, перекрытия ж/б плиты, кровля – мягкая, полы – бетонные;</w:t>
            </w:r>
            <w:proofErr w:type="gramEnd"/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Складское помещение, </w:t>
            </w: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1106,7 кв. м., 50,99 м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19,97 м, Одноэтажное здание, фундамент - ж/б блок, стены – ж/б плиты, перекрытия ж/б плиты, кровля – металлическая, полы – бетонные, высота потолков 3,8 м;</w:t>
            </w:r>
            <w:proofErr w:type="gramEnd"/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Складское помещение, </w:t>
            </w: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853,7 кв. м., 48,75 м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18,97 м,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Одноэтажное здание, фундамент – ж/б блок, стены – ж/б плиты, перекрытия ж/б плиты, кровля – металлическая, полы – бетонные, высота потолков 3,8 м;</w:t>
            </w:r>
            <w:proofErr w:type="gramEnd"/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b/>
                <w:sz w:val="28"/>
                <w:szCs w:val="28"/>
              </w:rPr>
              <w:t>Трансформаторная подстанция,</w:t>
            </w: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 57,1 кв. м., 10,34 м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6,3 м,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Одноэтажное здание, фундамент – ж/б блок, стены – кирпичные, перекрытия </w:t>
            </w:r>
            <w:r w:rsidRPr="0046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ж/б плиты, кровля – мягкая, полы – бетонные, высота потолков 2,5 м, электричество 220 В.</w:t>
            </w:r>
            <w:proofErr w:type="gramEnd"/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Мощность 2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630 кВт, общая мощность 1260 кВт.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Складское помещение,  </w:t>
            </w: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614,9 кв. м., 33,70 м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18,40 м,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Одноэтажное здание, фундамент – ж/б столбчатый, стены – каркас из швеллера и уголка, покрытый металлическим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профнастилом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, перекрытия металлические, кровля – металлическая, полы – бетонные, высота потолков 4,65 м;</w:t>
            </w:r>
            <w:proofErr w:type="gramEnd"/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Складское помещение,  </w:t>
            </w: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614,9 кв. м., 33,7 м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18,4 м,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Одноэтажное здание, фундамент – ж/б столбчатый, стены – каркас из швеллера и уголка, покрытый металлическим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профнастилом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, перекрытия металлические, кровля – металлическая, полы – бетонные, высота потолков 4,65 м;</w:t>
            </w:r>
            <w:proofErr w:type="gramEnd"/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Штаб, </w:t>
            </w: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491,2 кв. м., 16,07 м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13,18 м, 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Двухэтажное здание, фундамент – ж/б блок, стены – кирпичные, перекрытия - ж/б плиты, кровля – шифер, полы – деревянные, высота потолков 2,4;</w:t>
            </w:r>
            <w:proofErr w:type="gramEnd"/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Складское помещение, </w:t>
            </w: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323,4 кв. м.,</w:t>
            </w:r>
          </w:p>
          <w:p w:rsidR="00467916" w:rsidRPr="00467916" w:rsidRDefault="00467916" w:rsidP="004679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Одноэтажное здание, фундамент – ж/б столбчатый, стены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еталлический уголок, покрытый металлическим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профнастилом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до границы,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ближайшего населенного пункта,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районного центра,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елябинск, 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 Уфы,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 Екатеринбурга,</w:t>
            </w:r>
          </w:p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 Москвы.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1858</w:t>
            </w: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до железной дороги,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до автомобильной дороги,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до ближайшего аэропорта,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Наличие инфраструктуры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916" w:rsidRPr="00467916" w:rsidTr="003C68C9">
        <w:tc>
          <w:tcPr>
            <w:tcW w:w="817" w:type="dxa"/>
            <w:vMerge w:val="restart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Наличие сетей энергоснабжения (да/нет источник)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Да, 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Трансформаторная подстанция на </w:t>
            </w:r>
            <w:r w:rsidRPr="00467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Мощность, МВт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Мощность 2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0, 63 кВт,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общая мощность 1, 26 МВт.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- расстояние до точки (присоединения) подключения,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свободные мощности, МВт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Мощность 2 </w:t>
            </w: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0, 63 кВт,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общая мощность 1, 26 МВт.</w:t>
            </w:r>
          </w:p>
        </w:tc>
      </w:tr>
      <w:tr w:rsidR="00467916" w:rsidRPr="00467916" w:rsidTr="003C68C9">
        <w:tc>
          <w:tcPr>
            <w:tcW w:w="817" w:type="dxa"/>
            <w:vMerge w:val="restart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Наличие сетей газоснабжения (да/нет, источник)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мощность, куб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- расстояние до точки (присоединения) подключения,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свободные мощности, куб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7916" w:rsidRPr="00467916" w:rsidTr="003C68C9">
        <w:tc>
          <w:tcPr>
            <w:tcW w:w="817" w:type="dxa"/>
            <w:vMerge w:val="restart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Наличие сетей водоснабжения (да/нет, источник)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Да, поселковые сети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мощность, куб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- расстояние до точки (присоединения) подключения,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свободные мощности, куб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7916" w:rsidRPr="00467916" w:rsidTr="003C68C9">
        <w:tc>
          <w:tcPr>
            <w:tcW w:w="817" w:type="dxa"/>
            <w:vMerge w:val="restart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Наличие сетей водоотведения (да/нет, источник)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Да, поселковые сети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мощность, куб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- расстояние до точки (присоединения) подключения, 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7916" w:rsidRPr="00467916" w:rsidTr="003C68C9">
        <w:tc>
          <w:tcPr>
            <w:tcW w:w="817" w:type="dxa"/>
            <w:vMerge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 свободные мощности, куб</w:t>
            </w:r>
            <w:proofErr w:type="gram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7916" w:rsidRPr="00467916" w:rsidTr="003C68C9">
        <w:tc>
          <w:tcPr>
            <w:tcW w:w="817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467916" w:rsidRPr="00467916" w:rsidRDefault="00467916" w:rsidP="0046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контактный телефон, электронная почта</w:t>
            </w:r>
          </w:p>
        </w:tc>
        <w:tc>
          <w:tcPr>
            <w:tcW w:w="5115" w:type="dxa"/>
          </w:tcPr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округа 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Моисеенко В.Н. 83519045778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>Довгун</w:t>
            </w:r>
            <w:proofErr w:type="spellEnd"/>
            <w:r w:rsidRPr="00467916">
              <w:rPr>
                <w:rFonts w:ascii="Times New Roman" w:hAnsi="Times New Roman" w:cs="Times New Roman"/>
                <w:sz w:val="28"/>
                <w:szCs w:val="28"/>
              </w:rPr>
              <w:t xml:space="preserve"> А.С 89048178179</w:t>
            </w:r>
          </w:p>
          <w:p w:rsidR="00467916" w:rsidRPr="00467916" w:rsidRDefault="00467916" w:rsidP="00467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79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lokomkizo@yandex.ru</w:t>
            </w:r>
          </w:p>
        </w:tc>
      </w:tr>
    </w:tbl>
    <w:p w:rsidR="00467916" w:rsidRDefault="00467916" w:rsidP="00467916">
      <w:pPr>
        <w:spacing w:after="0"/>
        <w:jc w:val="center"/>
        <w:rPr>
          <w:sz w:val="28"/>
          <w:szCs w:val="28"/>
        </w:rPr>
      </w:pPr>
    </w:p>
    <w:p w:rsidR="00B75F77" w:rsidRPr="00467916" w:rsidRDefault="00B75F77" w:rsidP="00467916">
      <w:pPr>
        <w:pStyle w:val="a4"/>
      </w:pPr>
    </w:p>
    <w:sectPr w:rsidR="00B75F77" w:rsidRPr="00467916" w:rsidSect="0046791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467916"/>
    <w:rsid w:val="00467916"/>
    <w:rsid w:val="00B7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9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9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67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4679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67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2015-04-30T07:46:00Z</dcterms:created>
  <dcterms:modified xsi:type="dcterms:W3CDTF">2015-04-30T07:49:00Z</dcterms:modified>
</cp:coreProperties>
</file>